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82" w:rsidRPr="00D05E6E" w:rsidRDefault="00D05E6E">
      <w:pPr>
        <w:rPr>
          <w:rFonts w:ascii="Times New Roman" w:hAnsi="Times New Roman" w:cs="Times New Roman"/>
          <w:b/>
          <w:sz w:val="28"/>
          <w:szCs w:val="28"/>
        </w:rPr>
      </w:pPr>
      <w:r w:rsidRPr="00D05E6E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</w:p>
    <w:p w:rsidR="00D05E6E" w:rsidRPr="00D05E6E" w:rsidRDefault="00D05E6E">
      <w:pPr>
        <w:rPr>
          <w:rFonts w:ascii="Times New Roman" w:hAnsi="Times New Roman" w:cs="Times New Roman"/>
          <w:b/>
          <w:sz w:val="28"/>
          <w:szCs w:val="28"/>
        </w:rPr>
      </w:pPr>
      <w:r w:rsidRPr="00D05E6E">
        <w:rPr>
          <w:rFonts w:ascii="Times New Roman" w:hAnsi="Times New Roman" w:cs="Times New Roman"/>
          <w:b/>
          <w:sz w:val="28"/>
          <w:szCs w:val="28"/>
        </w:rPr>
        <w:t>МБОУ «Балайская СОШ» за 2023-2024 учебный год</w:t>
      </w:r>
    </w:p>
    <w:p w:rsidR="00D05E6E" w:rsidRDefault="00D05E6E" w:rsidP="00D05E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5E6E">
        <w:rPr>
          <w:rFonts w:ascii="Times New Roman" w:hAnsi="Times New Roman" w:cs="Times New Roman"/>
          <w:b/>
          <w:sz w:val="28"/>
          <w:szCs w:val="28"/>
        </w:rPr>
        <w:t>Цель и задачи воспитательной работы</w:t>
      </w:r>
    </w:p>
    <w:p w:rsidR="00D05E6E" w:rsidRDefault="00D05E6E" w:rsidP="00D05E6E">
      <w:pPr>
        <w:pStyle w:val="a3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воспитательной работы школы – личностное развитие школьников, проявляющееся:</w:t>
      </w:r>
    </w:p>
    <w:p w:rsidR="00D05E6E" w:rsidRDefault="00D05E6E" w:rsidP="00D05E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D05E6E" w:rsidRDefault="00D05E6E" w:rsidP="00D05E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(в развитии их социально значимых отношений);</w:t>
      </w:r>
    </w:p>
    <w:p w:rsidR="00D05E6E" w:rsidRDefault="00D05E6E" w:rsidP="00D05E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дел).</w:t>
      </w:r>
    </w:p>
    <w:p w:rsidR="00C50E44" w:rsidRDefault="00C50E44" w:rsidP="00C50E44">
      <w:pPr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была организована работа по данным направлениям: методическая работа с классными руководителями, работа с учащимися и работа с родителями (законными представителями).</w:t>
      </w:r>
    </w:p>
    <w:p w:rsidR="00C50E44" w:rsidRDefault="00C50E44" w:rsidP="00C50E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C50E44" w:rsidRDefault="00C50E44" w:rsidP="00C50E44">
      <w:pPr>
        <w:pStyle w:val="a4"/>
        <w:spacing w:before="189" w:line="360" w:lineRule="auto"/>
        <w:ind w:left="927" w:right="141"/>
        <w:jc w:val="both"/>
        <w:rPr>
          <w:sz w:val="28"/>
          <w:szCs w:val="28"/>
        </w:rPr>
      </w:pPr>
      <w:r w:rsidRPr="00C50E44">
        <w:rPr>
          <w:b/>
          <w:sz w:val="28"/>
          <w:szCs w:val="28"/>
        </w:rPr>
        <w:t xml:space="preserve">Цель: </w:t>
      </w:r>
      <w:r w:rsidRPr="00C50E44">
        <w:rPr>
          <w:sz w:val="28"/>
          <w:szCs w:val="28"/>
        </w:rPr>
        <w:t>создание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условий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для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непрерывного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развития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учительского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потенциала,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повышения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уровня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профессионального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мастерства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и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профессиональной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компетенции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педагогов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как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фактора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повышения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качества</w:t>
      </w:r>
      <w:r w:rsidRPr="00C50E44">
        <w:rPr>
          <w:spacing w:val="1"/>
          <w:sz w:val="28"/>
          <w:szCs w:val="28"/>
        </w:rPr>
        <w:t xml:space="preserve"> </w:t>
      </w:r>
      <w:r w:rsidRPr="00C50E44">
        <w:rPr>
          <w:sz w:val="28"/>
          <w:szCs w:val="28"/>
        </w:rPr>
        <w:t>образования</w:t>
      </w:r>
      <w:r w:rsidRPr="00C50E44">
        <w:rPr>
          <w:spacing w:val="-1"/>
          <w:sz w:val="28"/>
          <w:szCs w:val="28"/>
        </w:rPr>
        <w:t xml:space="preserve"> </w:t>
      </w:r>
      <w:r w:rsidRPr="00C50E44">
        <w:rPr>
          <w:sz w:val="28"/>
          <w:szCs w:val="28"/>
        </w:rPr>
        <w:t>в</w:t>
      </w:r>
      <w:r w:rsidRPr="00C50E44">
        <w:rPr>
          <w:spacing w:val="4"/>
          <w:sz w:val="28"/>
          <w:szCs w:val="28"/>
        </w:rPr>
        <w:t xml:space="preserve"> </w:t>
      </w:r>
      <w:r w:rsidRPr="00C50E44">
        <w:rPr>
          <w:sz w:val="28"/>
          <w:szCs w:val="28"/>
        </w:rPr>
        <w:t>условиях</w:t>
      </w:r>
      <w:r w:rsidRPr="00C50E44">
        <w:rPr>
          <w:spacing w:val="-2"/>
          <w:sz w:val="28"/>
          <w:szCs w:val="28"/>
        </w:rPr>
        <w:t xml:space="preserve"> </w:t>
      </w:r>
      <w:r w:rsidRPr="00C50E44">
        <w:rPr>
          <w:sz w:val="28"/>
          <w:szCs w:val="28"/>
        </w:rPr>
        <w:t>реализации обновленных</w:t>
      </w:r>
      <w:r w:rsidRPr="00C50E44">
        <w:rPr>
          <w:spacing w:val="-4"/>
          <w:sz w:val="28"/>
          <w:szCs w:val="28"/>
        </w:rPr>
        <w:t xml:space="preserve"> </w:t>
      </w:r>
      <w:r w:rsidRPr="00C50E44">
        <w:rPr>
          <w:sz w:val="28"/>
          <w:szCs w:val="28"/>
        </w:rPr>
        <w:t>ФГОС</w:t>
      </w:r>
      <w:r>
        <w:rPr>
          <w:sz w:val="28"/>
          <w:szCs w:val="28"/>
        </w:rPr>
        <w:t>.</w:t>
      </w:r>
    </w:p>
    <w:p w:rsidR="00C50E44" w:rsidRDefault="00C50E44" w:rsidP="00C50E44">
      <w:pPr>
        <w:pStyle w:val="a4"/>
        <w:spacing w:before="189" w:line="360" w:lineRule="auto"/>
        <w:ind w:left="927" w:right="141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были проведены следующие заседания МО классных руководителей:</w:t>
      </w:r>
    </w:p>
    <w:p w:rsidR="00367C61" w:rsidRDefault="00367C61" w:rsidP="00367C61">
      <w:pPr>
        <w:pStyle w:val="a4"/>
        <w:numPr>
          <w:ilvl w:val="0"/>
          <w:numId w:val="3"/>
        </w:numPr>
        <w:spacing w:before="189"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7C61">
        <w:rPr>
          <w:sz w:val="28"/>
          <w:szCs w:val="28"/>
        </w:rPr>
        <w:t>Выработка</w:t>
      </w:r>
      <w:r w:rsidRPr="00367C61">
        <w:rPr>
          <w:spacing w:val="-1"/>
          <w:sz w:val="28"/>
          <w:szCs w:val="28"/>
        </w:rPr>
        <w:t xml:space="preserve"> </w:t>
      </w:r>
      <w:r w:rsidRPr="00367C61">
        <w:rPr>
          <w:sz w:val="28"/>
          <w:szCs w:val="28"/>
        </w:rPr>
        <w:t>единых</w:t>
      </w:r>
      <w:r w:rsidRPr="00367C61">
        <w:rPr>
          <w:spacing w:val="-6"/>
          <w:sz w:val="28"/>
          <w:szCs w:val="28"/>
        </w:rPr>
        <w:t xml:space="preserve"> </w:t>
      </w:r>
      <w:r w:rsidRPr="00367C61">
        <w:rPr>
          <w:sz w:val="28"/>
          <w:szCs w:val="28"/>
        </w:rPr>
        <w:t>представлений</w:t>
      </w:r>
      <w:r w:rsidRPr="00367C61">
        <w:rPr>
          <w:spacing w:val="-2"/>
          <w:sz w:val="28"/>
          <w:szCs w:val="28"/>
        </w:rPr>
        <w:t xml:space="preserve"> </w:t>
      </w:r>
      <w:r w:rsidRPr="00367C61">
        <w:rPr>
          <w:sz w:val="28"/>
          <w:szCs w:val="28"/>
        </w:rPr>
        <w:t>о</w:t>
      </w:r>
      <w:r w:rsidRPr="00367C61">
        <w:rPr>
          <w:spacing w:val="-7"/>
          <w:sz w:val="28"/>
          <w:szCs w:val="28"/>
        </w:rPr>
        <w:t xml:space="preserve"> </w:t>
      </w:r>
      <w:r w:rsidRPr="00367C61">
        <w:rPr>
          <w:sz w:val="28"/>
          <w:szCs w:val="28"/>
        </w:rPr>
        <w:t>перспективах</w:t>
      </w:r>
      <w:r w:rsidRPr="00367C61">
        <w:rPr>
          <w:spacing w:val="-3"/>
          <w:sz w:val="28"/>
          <w:szCs w:val="28"/>
        </w:rPr>
        <w:t xml:space="preserve"> </w:t>
      </w:r>
      <w:r w:rsidRPr="00367C61">
        <w:rPr>
          <w:sz w:val="28"/>
          <w:szCs w:val="28"/>
        </w:rPr>
        <w:t>работы,</w:t>
      </w:r>
      <w:r w:rsidRPr="00367C61">
        <w:rPr>
          <w:spacing w:val="-52"/>
          <w:sz w:val="28"/>
          <w:szCs w:val="28"/>
        </w:rPr>
        <w:t xml:space="preserve"> </w:t>
      </w:r>
      <w:r w:rsidRPr="00367C61">
        <w:rPr>
          <w:sz w:val="28"/>
          <w:szCs w:val="28"/>
        </w:rPr>
        <w:t>определение</w:t>
      </w:r>
      <w:r w:rsidRPr="00367C61">
        <w:rPr>
          <w:spacing w:val="-6"/>
          <w:sz w:val="28"/>
          <w:szCs w:val="28"/>
        </w:rPr>
        <w:t xml:space="preserve"> </w:t>
      </w:r>
      <w:r w:rsidRPr="00367C61">
        <w:rPr>
          <w:sz w:val="28"/>
          <w:szCs w:val="28"/>
        </w:rPr>
        <w:t>направлений</w:t>
      </w:r>
      <w:r w:rsidRPr="00367C61">
        <w:rPr>
          <w:spacing w:val="3"/>
          <w:sz w:val="28"/>
          <w:szCs w:val="28"/>
        </w:rPr>
        <w:t xml:space="preserve"> </w:t>
      </w:r>
      <w:r w:rsidRPr="00367C61">
        <w:rPr>
          <w:sz w:val="28"/>
          <w:szCs w:val="28"/>
        </w:rPr>
        <w:t>деятельности</w:t>
      </w:r>
      <w:r>
        <w:rPr>
          <w:sz w:val="28"/>
          <w:szCs w:val="28"/>
        </w:rPr>
        <w:t>» (август)</w:t>
      </w:r>
    </w:p>
    <w:p w:rsidR="00367C61" w:rsidRDefault="00367C61" w:rsidP="00367C61">
      <w:pPr>
        <w:pStyle w:val="TableParagraph"/>
        <w:spacing w:line="242" w:lineRule="exact"/>
        <w:ind w:left="105"/>
        <w:rPr>
          <w:sz w:val="28"/>
          <w:szCs w:val="28"/>
        </w:rPr>
      </w:pPr>
    </w:p>
    <w:p w:rsidR="00367C61" w:rsidRDefault="00367C61" w:rsidP="00367C61">
      <w:pPr>
        <w:pStyle w:val="TableParagraph"/>
        <w:numPr>
          <w:ilvl w:val="0"/>
          <w:numId w:val="3"/>
        </w:numPr>
        <w:spacing w:line="242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67C61">
        <w:rPr>
          <w:sz w:val="28"/>
          <w:szCs w:val="28"/>
        </w:rPr>
        <w:t>Создание</w:t>
      </w:r>
      <w:r w:rsidRPr="00367C61">
        <w:rPr>
          <w:spacing w:val="-9"/>
          <w:sz w:val="28"/>
          <w:szCs w:val="28"/>
        </w:rPr>
        <w:t xml:space="preserve"> </w:t>
      </w:r>
      <w:r w:rsidRPr="00367C61">
        <w:rPr>
          <w:sz w:val="28"/>
          <w:szCs w:val="28"/>
        </w:rPr>
        <w:t>условий</w:t>
      </w:r>
      <w:r w:rsidRPr="00367C61">
        <w:rPr>
          <w:spacing w:val="-2"/>
          <w:sz w:val="28"/>
          <w:szCs w:val="28"/>
        </w:rPr>
        <w:t xml:space="preserve"> </w:t>
      </w:r>
      <w:r w:rsidRPr="00367C61">
        <w:rPr>
          <w:sz w:val="28"/>
          <w:szCs w:val="28"/>
        </w:rPr>
        <w:t>для</w:t>
      </w:r>
      <w:r w:rsidRPr="00367C61">
        <w:rPr>
          <w:spacing w:val="-3"/>
          <w:sz w:val="28"/>
          <w:szCs w:val="28"/>
        </w:rPr>
        <w:t xml:space="preserve"> </w:t>
      </w:r>
      <w:r w:rsidRPr="00367C61">
        <w:rPr>
          <w:sz w:val="28"/>
          <w:szCs w:val="28"/>
        </w:rPr>
        <w:t>оптимального</w:t>
      </w:r>
      <w:r w:rsidRPr="00367C61">
        <w:rPr>
          <w:spacing w:val="-7"/>
          <w:sz w:val="28"/>
          <w:szCs w:val="28"/>
        </w:rPr>
        <w:t xml:space="preserve"> </w:t>
      </w:r>
      <w:r w:rsidRPr="00367C61">
        <w:rPr>
          <w:sz w:val="28"/>
          <w:szCs w:val="28"/>
        </w:rPr>
        <w:t>доступа педагога к</w:t>
      </w:r>
      <w:r w:rsidRPr="00367C61">
        <w:rPr>
          <w:spacing w:val="-4"/>
          <w:sz w:val="28"/>
          <w:szCs w:val="28"/>
        </w:rPr>
        <w:t xml:space="preserve"> </w:t>
      </w:r>
      <w:r w:rsidRPr="00367C61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информации (ноябрь)</w:t>
      </w:r>
    </w:p>
    <w:p w:rsidR="00367C61" w:rsidRDefault="00367C61" w:rsidP="00367C61">
      <w:pPr>
        <w:pStyle w:val="a3"/>
        <w:rPr>
          <w:sz w:val="28"/>
          <w:szCs w:val="28"/>
        </w:rPr>
      </w:pPr>
    </w:p>
    <w:p w:rsidR="00367C61" w:rsidRDefault="00367C61" w:rsidP="00367C61">
      <w:pPr>
        <w:pStyle w:val="TableParagraph"/>
        <w:numPr>
          <w:ilvl w:val="0"/>
          <w:numId w:val="3"/>
        </w:numPr>
        <w:spacing w:line="276" w:lineRule="auto"/>
        <w:ind w:right="493"/>
        <w:rPr>
          <w:sz w:val="28"/>
          <w:szCs w:val="28"/>
        </w:rPr>
      </w:pPr>
      <w:r w:rsidRPr="00367C61">
        <w:rPr>
          <w:sz w:val="28"/>
          <w:szCs w:val="28"/>
        </w:rPr>
        <w:t>Подготовка</w:t>
      </w:r>
      <w:r w:rsidRPr="00367C61">
        <w:rPr>
          <w:spacing w:val="-1"/>
          <w:sz w:val="28"/>
          <w:szCs w:val="28"/>
        </w:rPr>
        <w:t xml:space="preserve"> </w:t>
      </w:r>
      <w:r w:rsidRPr="00367C61">
        <w:rPr>
          <w:sz w:val="28"/>
          <w:szCs w:val="28"/>
        </w:rPr>
        <w:t>и</w:t>
      </w:r>
      <w:r w:rsidRPr="00367C61">
        <w:rPr>
          <w:spacing w:val="1"/>
          <w:sz w:val="28"/>
          <w:szCs w:val="28"/>
        </w:rPr>
        <w:t xml:space="preserve"> </w:t>
      </w:r>
      <w:r w:rsidRPr="00367C61">
        <w:rPr>
          <w:sz w:val="28"/>
          <w:szCs w:val="28"/>
        </w:rPr>
        <w:t>участие</w:t>
      </w:r>
      <w:r w:rsidRPr="00367C61">
        <w:rPr>
          <w:spacing w:val="5"/>
          <w:sz w:val="28"/>
          <w:szCs w:val="28"/>
        </w:rPr>
        <w:t xml:space="preserve"> </w:t>
      </w:r>
      <w:r w:rsidRPr="00367C61">
        <w:rPr>
          <w:sz w:val="28"/>
          <w:szCs w:val="28"/>
        </w:rPr>
        <w:t>учащихся в</w:t>
      </w:r>
      <w:r w:rsidRPr="00367C61">
        <w:rPr>
          <w:spacing w:val="1"/>
          <w:sz w:val="28"/>
          <w:szCs w:val="28"/>
        </w:rPr>
        <w:t xml:space="preserve"> </w:t>
      </w:r>
      <w:r w:rsidRPr="00367C61">
        <w:rPr>
          <w:sz w:val="28"/>
          <w:szCs w:val="28"/>
        </w:rPr>
        <w:t>творческих</w:t>
      </w:r>
      <w:r w:rsidRPr="00367C61">
        <w:rPr>
          <w:spacing w:val="-12"/>
          <w:sz w:val="28"/>
          <w:szCs w:val="28"/>
        </w:rPr>
        <w:t xml:space="preserve"> </w:t>
      </w:r>
      <w:r w:rsidRPr="00367C61">
        <w:rPr>
          <w:sz w:val="28"/>
          <w:szCs w:val="28"/>
        </w:rPr>
        <w:t>конкурсах,</w:t>
      </w:r>
      <w:r w:rsidRPr="00367C61">
        <w:rPr>
          <w:spacing w:val="-2"/>
          <w:sz w:val="28"/>
          <w:szCs w:val="28"/>
        </w:rPr>
        <w:t xml:space="preserve"> </w:t>
      </w:r>
      <w:r w:rsidRPr="00367C61">
        <w:rPr>
          <w:sz w:val="28"/>
          <w:szCs w:val="28"/>
        </w:rPr>
        <w:t>интеллектуальных</w:t>
      </w:r>
      <w:r w:rsidRPr="00367C61">
        <w:rPr>
          <w:spacing w:val="-57"/>
          <w:sz w:val="28"/>
          <w:szCs w:val="28"/>
        </w:rPr>
        <w:t xml:space="preserve"> </w:t>
      </w:r>
      <w:r w:rsidRPr="00367C61">
        <w:rPr>
          <w:sz w:val="28"/>
          <w:szCs w:val="28"/>
        </w:rPr>
        <w:t xml:space="preserve">играх, </w:t>
      </w:r>
      <w:proofErr w:type="spellStart"/>
      <w:proofErr w:type="gramStart"/>
      <w:r w:rsidRPr="00367C61">
        <w:rPr>
          <w:sz w:val="28"/>
          <w:szCs w:val="28"/>
        </w:rPr>
        <w:t>интернет-олимпиадах</w:t>
      </w:r>
      <w:proofErr w:type="spellEnd"/>
      <w:proofErr w:type="gramEnd"/>
      <w:r w:rsidRPr="00367C61">
        <w:rPr>
          <w:sz w:val="28"/>
          <w:szCs w:val="28"/>
        </w:rPr>
        <w:t xml:space="preserve"> разного</w:t>
      </w:r>
      <w:r w:rsidRPr="00367C61">
        <w:rPr>
          <w:spacing w:val="1"/>
          <w:sz w:val="28"/>
          <w:szCs w:val="28"/>
        </w:rPr>
        <w:t xml:space="preserve"> </w:t>
      </w:r>
      <w:r w:rsidRPr="00367C61">
        <w:rPr>
          <w:sz w:val="28"/>
          <w:szCs w:val="28"/>
        </w:rPr>
        <w:t>уровня,</w:t>
      </w:r>
      <w:r w:rsidRPr="00367C61">
        <w:rPr>
          <w:spacing w:val="1"/>
          <w:sz w:val="28"/>
          <w:szCs w:val="28"/>
        </w:rPr>
        <w:t xml:space="preserve"> </w:t>
      </w:r>
      <w:r w:rsidRPr="00367C61">
        <w:rPr>
          <w:sz w:val="28"/>
          <w:szCs w:val="28"/>
        </w:rPr>
        <w:t>в конкурсах</w:t>
      </w:r>
      <w:r w:rsidRPr="00367C61">
        <w:rPr>
          <w:spacing w:val="-5"/>
          <w:sz w:val="28"/>
          <w:szCs w:val="28"/>
        </w:rPr>
        <w:t xml:space="preserve"> </w:t>
      </w:r>
      <w:r w:rsidRPr="00367C61">
        <w:rPr>
          <w:sz w:val="28"/>
          <w:szCs w:val="28"/>
        </w:rPr>
        <w:t>ученических</w:t>
      </w:r>
      <w:r w:rsidRPr="00367C61">
        <w:rPr>
          <w:spacing w:val="-9"/>
          <w:sz w:val="28"/>
          <w:szCs w:val="28"/>
        </w:rPr>
        <w:t xml:space="preserve"> </w:t>
      </w:r>
      <w:r w:rsidRPr="00367C61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(январь)</w:t>
      </w:r>
    </w:p>
    <w:p w:rsidR="00367C61" w:rsidRDefault="00367C61" w:rsidP="00367C61">
      <w:pPr>
        <w:pStyle w:val="a3"/>
        <w:rPr>
          <w:sz w:val="28"/>
          <w:szCs w:val="28"/>
        </w:rPr>
      </w:pPr>
    </w:p>
    <w:p w:rsidR="00367C61" w:rsidRDefault="00367C61" w:rsidP="00367C61">
      <w:pPr>
        <w:pStyle w:val="TableParagraph"/>
        <w:numPr>
          <w:ilvl w:val="0"/>
          <w:numId w:val="3"/>
        </w:numPr>
        <w:spacing w:line="268" w:lineRule="exact"/>
        <w:rPr>
          <w:sz w:val="28"/>
          <w:szCs w:val="28"/>
        </w:rPr>
      </w:pPr>
      <w:r w:rsidRPr="00367C61">
        <w:rPr>
          <w:sz w:val="28"/>
          <w:szCs w:val="28"/>
        </w:rPr>
        <w:t>Подготовка</w:t>
      </w:r>
      <w:r w:rsidRPr="00367C61">
        <w:rPr>
          <w:spacing w:val="-10"/>
          <w:sz w:val="28"/>
          <w:szCs w:val="28"/>
        </w:rPr>
        <w:t xml:space="preserve"> </w:t>
      </w:r>
      <w:r w:rsidRPr="00367C61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367C61">
        <w:rPr>
          <w:sz w:val="28"/>
          <w:szCs w:val="28"/>
        </w:rPr>
        <w:t>9-х и 11-х классов к защите итоговых</w:t>
      </w:r>
      <w:r w:rsidRPr="00367C61">
        <w:rPr>
          <w:spacing w:val="-57"/>
          <w:sz w:val="28"/>
          <w:szCs w:val="28"/>
        </w:rPr>
        <w:t xml:space="preserve"> </w:t>
      </w:r>
      <w:proofErr w:type="gramStart"/>
      <w:r w:rsidRPr="00367C61">
        <w:rPr>
          <w:sz w:val="28"/>
          <w:szCs w:val="28"/>
        </w:rPr>
        <w:t>индивидуальных</w:t>
      </w:r>
      <w:r w:rsidRPr="00367C61">
        <w:rPr>
          <w:spacing w:val="-1"/>
          <w:sz w:val="28"/>
          <w:szCs w:val="28"/>
        </w:rPr>
        <w:t xml:space="preserve"> </w:t>
      </w:r>
      <w:r w:rsidRPr="00367C61">
        <w:rPr>
          <w:sz w:val="28"/>
          <w:szCs w:val="28"/>
        </w:rPr>
        <w:t>проектов</w:t>
      </w:r>
      <w:proofErr w:type="gramEnd"/>
      <w:r>
        <w:rPr>
          <w:sz w:val="28"/>
          <w:szCs w:val="28"/>
        </w:rPr>
        <w:t xml:space="preserve"> (март)</w:t>
      </w:r>
    </w:p>
    <w:p w:rsidR="00367C61" w:rsidRDefault="00367C61" w:rsidP="00367C61">
      <w:pPr>
        <w:pStyle w:val="a3"/>
        <w:rPr>
          <w:sz w:val="28"/>
          <w:szCs w:val="28"/>
        </w:rPr>
      </w:pPr>
    </w:p>
    <w:p w:rsidR="00367C61" w:rsidRDefault="00367C61" w:rsidP="00367C61">
      <w:pPr>
        <w:pStyle w:val="TableParagraph"/>
        <w:numPr>
          <w:ilvl w:val="0"/>
          <w:numId w:val="3"/>
        </w:numPr>
        <w:spacing w:line="268" w:lineRule="exact"/>
        <w:rPr>
          <w:sz w:val="28"/>
          <w:szCs w:val="28"/>
        </w:rPr>
      </w:pPr>
      <w:r w:rsidRPr="00367C61">
        <w:rPr>
          <w:sz w:val="28"/>
          <w:szCs w:val="28"/>
        </w:rPr>
        <w:t>Итоги методической работы за 2022-2023</w:t>
      </w:r>
      <w:r w:rsidRPr="00367C61">
        <w:rPr>
          <w:spacing w:val="-52"/>
          <w:sz w:val="28"/>
          <w:szCs w:val="28"/>
        </w:rPr>
        <w:t xml:space="preserve"> </w:t>
      </w:r>
      <w:r w:rsidRPr="00367C61">
        <w:rPr>
          <w:sz w:val="28"/>
          <w:szCs w:val="28"/>
        </w:rPr>
        <w:t>учебный</w:t>
      </w:r>
      <w:r w:rsidRPr="00367C61">
        <w:rPr>
          <w:spacing w:val="3"/>
          <w:sz w:val="28"/>
          <w:szCs w:val="28"/>
        </w:rPr>
        <w:t xml:space="preserve"> </w:t>
      </w:r>
      <w:r w:rsidRPr="00367C61">
        <w:rPr>
          <w:sz w:val="28"/>
          <w:szCs w:val="28"/>
        </w:rPr>
        <w:t>год</w:t>
      </w:r>
      <w:r>
        <w:rPr>
          <w:sz w:val="28"/>
          <w:szCs w:val="28"/>
        </w:rPr>
        <w:t xml:space="preserve"> (июнь).</w:t>
      </w:r>
    </w:p>
    <w:p w:rsidR="00367C61" w:rsidRDefault="00367C61" w:rsidP="00367C61">
      <w:pPr>
        <w:pStyle w:val="a3"/>
        <w:rPr>
          <w:sz w:val="28"/>
          <w:szCs w:val="28"/>
        </w:rPr>
      </w:pPr>
    </w:p>
    <w:p w:rsidR="00367C61" w:rsidRDefault="00367C61" w:rsidP="00367C61">
      <w:pPr>
        <w:pStyle w:val="TableParagraph"/>
        <w:numPr>
          <w:ilvl w:val="0"/>
          <w:numId w:val="1"/>
        </w:numPr>
        <w:spacing w:line="26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учащимися</w:t>
      </w:r>
    </w:p>
    <w:p w:rsidR="004C7556" w:rsidRDefault="004C7556" w:rsidP="004C7556">
      <w:pPr>
        <w:pStyle w:val="TableParagraph"/>
        <w:spacing w:line="268" w:lineRule="exact"/>
        <w:ind w:left="927"/>
        <w:rPr>
          <w:b/>
          <w:sz w:val="28"/>
          <w:szCs w:val="28"/>
        </w:rPr>
      </w:pPr>
    </w:p>
    <w:p w:rsidR="00367C61" w:rsidRDefault="004C7556" w:rsidP="00863F1B">
      <w:pPr>
        <w:pStyle w:val="TableParagraph"/>
        <w:spacing w:line="276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учащимися проводится по направлениям: интеллектуальное направление, творческое направление, спортивно-патриотическое направление, социальное направление. Данные направления реализуются на классном уровне через классное руководство, так и на школьном уровне через организацию мероприятий, конкурсов, конференций, соревнований, встреч, акций и т.д. с использованием информационных ресурсов, в том числе различных образовательных платформ.</w:t>
      </w:r>
    </w:p>
    <w:p w:rsidR="00A21EA9" w:rsidRDefault="00A21EA9" w:rsidP="00863F1B">
      <w:pPr>
        <w:pStyle w:val="TableParagraph"/>
        <w:spacing w:line="276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прошли </w:t>
      </w:r>
      <w:r>
        <w:rPr>
          <w:b/>
          <w:i/>
          <w:sz w:val="28"/>
          <w:szCs w:val="28"/>
        </w:rPr>
        <w:t>традиционные мероприятия</w:t>
      </w:r>
      <w:r w:rsidR="00863F1B">
        <w:rPr>
          <w:sz w:val="28"/>
          <w:szCs w:val="28"/>
        </w:rPr>
        <w:t>: Первый звонок</w:t>
      </w:r>
      <w:r>
        <w:rPr>
          <w:sz w:val="28"/>
          <w:szCs w:val="28"/>
        </w:rPr>
        <w:t xml:space="preserve">; Осенний кросс; Праздник осени; однодневный поход; День Учителя; День Матери; Новогодние праздники;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посвященные 23 февраля и 8 марта; Смотр песни и строя; Митинг посвященный Дню победы; Последний звонок; Выпускной в начальной школе; День Защиты детей; День Памяти и скорби, День Государственного флага РФ.</w:t>
      </w:r>
    </w:p>
    <w:p w:rsidR="00A21EA9" w:rsidRDefault="00A21EA9" w:rsidP="00863F1B">
      <w:pPr>
        <w:pStyle w:val="TableParagraph"/>
        <w:spacing w:line="276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Открыта «Парта героя», в память выпускника нашей школы </w:t>
      </w:r>
      <w:proofErr w:type="spellStart"/>
      <w:r>
        <w:rPr>
          <w:sz w:val="28"/>
          <w:szCs w:val="28"/>
        </w:rPr>
        <w:t>Каралюс</w:t>
      </w:r>
      <w:proofErr w:type="spellEnd"/>
      <w:r>
        <w:rPr>
          <w:sz w:val="28"/>
          <w:szCs w:val="28"/>
        </w:rPr>
        <w:t xml:space="preserve"> В.Д. героически погибшего на СВО.</w:t>
      </w:r>
    </w:p>
    <w:p w:rsidR="00A21EA9" w:rsidRDefault="00A21EA9" w:rsidP="00863F1B">
      <w:pPr>
        <w:pStyle w:val="TableParagraph"/>
        <w:spacing w:line="276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В марте прошло масштабное мероприятие «Вечер встречи выпускников».</w:t>
      </w:r>
    </w:p>
    <w:p w:rsidR="00A21EA9" w:rsidRDefault="00863F1B" w:rsidP="004C7556">
      <w:pPr>
        <w:pStyle w:val="TableParagraph"/>
        <w:spacing w:line="276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проведены </w:t>
      </w:r>
      <w:r>
        <w:rPr>
          <w:b/>
          <w:i/>
          <w:sz w:val="28"/>
          <w:szCs w:val="28"/>
        </w:rPr>
        <w:t xml:space="preserve">единые уроки и дни: </w:t>
      </w:r>
      <w:r>
        <w:rPr>
          <w:sz w:val="28"/>
          <w:szCs w:val="28"/>
        </w:rPr>
        <w:t xml:space="preserve">День солидарности в борьбе с терроризмом; День памяти неизвестного солдата; Урок памяти, посвященный Сталинградской битве; Урок мужества; День здоровья; День памяти жертв </w:t>
      </w:r>
      <w:r>
        <w:rPr>
          <w:sz w:val="28"/>
          <w:szCs w:val="28"/>
        </w:rPr>
        <w:lastRenderedPageBreak/>
        <w:t xml:space="preserve">геноцида советского народа немецко-фашистскими захватчиками в годы ВОВ, День правовых знаний и </w:t>
      </w:r>
      <w:proofErr w:type="spellStart"/>
      <w:r>
        <w:rPr>
          <w:sz w:val="28"/>
          <w:szCs w:val="28"/>
        </w:rPr>
        <w:t>онлайн-уроки</w:t>
      </w:r>
      <w:proofErr w:type="spellEnd"/>
      <w:r>
        <w:rPr>
          <w:sz w:val="28"/>
          <w:szCs w:val="28"/>
        </w:rPr>
        <w:t xml:space="preserve"> (по финансовой грамотности, профориентации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«Билет в будущее»).</w:t>
      </w:r>
    </w:p>
    <w:p w:rsidR="00863F1B" w:rsidRDefault="00863F1B" w:rsidP="004C7556">
      <w:pPr>
        <w:pStyle w:val="TableParagraph"/>
        <w:spacing w:line="276" w:lineRule="auto"/>
        <w:ind w:left="92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Тематические недели и декады: </w:t>
      </w:r>
      <w:r>
        <w:rPr>
          <w:sz w:val="28"/>
          <w:szCs w:val="28"/>
        </w:rPr>
        <w:t>Недели безопасности дорожного движения; Неделя правовых знаний; Дек</w:t>
      </w:r>
      <w:r w:rsidR="009A0ED2">
        <w:rPr>
          <w:sz w:val="28"/>
          <w:szCs w:val="28"/>
        </w:rPr>
        <w:t>ады дорожной безопасности детей; Неделя психологии.</w:t>
      </w:r>
    </w:p>
    <w:p w:rsidR="00103D59" w:rsidRDefault="00863F1B" w:rsidP="004C7556">
      <w:pPr>
        <w:pStyle w:val="TableParagraph"/>
        <w:spacing w:line="276" w:lineRule="auto"/>
        <w:ind w:left="92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Олимпиады.</w:t>
      </w:r>
      <w:r>
        <w:rPr>
          <w:sz w:val="28"/>
          <w:szCs w:val="28"/>
        </w:rPr>
        <w:t xml:space="preserve"> Основным мероприятием является Всероссийская олимпиада школьников. В 2023-2024 учебном году в школьном этапе приняло участие </w:t>
      </w:r>
      <w:r w:rsidR="00166A13">
        <w:rPr>
          <w:sz w:val="28"/>
          <w:szCs w:val="28"/>
        </w:rPr>
        <w:t>69 человек, 30 из которых являются победителями и призерами школьного этапа. Результаты школьного уровня олимпиады представлены ниже в таблице.</w:t>
      </w:r>
    </w:p>
    <w:p w:rsidR="00166A13" w:rsidRPr="00863F1B" w:rsidRDefault="00166A13" w:rsidP="004C7556">
      <w:pPr>
        <w:pStyle w:val="TableParagraph"/>
        <w:spacing w:line="276" w:lineRule="auto"/>
        <w:ind w:left="927"/>
        <w:jc w:val="both"/>
        <w:rPr>
          <w:sz w:val="28"/>
          <w:szCs w:val="28"/>
        </w:rPr>
      </w:pPr>
    </w:p>
    <w:tbl>
      <w:tblPr>
        <w:tblStyle w:val="a6"/>
        <w:tblW w:w="0" w:type="auto"/>
        <w:tblInd w:w="927" w:type="dxa"/>
        <w:tblLook w:val="04A0"/>
      </w:tblPr>
      <w:tblGrid>
        <w:gridCol w:w="1853"/>
        <w:gridCol w:w="1996"/>
        <w:gridCol w:w="1995"/>
        <w:gridCol w:w="1995"/>
        <w:gridCol w:w="1995"/>
        <w:gridCol w:w="1996"/>
        <w:gridCol w:w="2029"/>
      </w:tblGrid>
      <w:tr w:rsidR="00103D59" w:rsidTr="00103D59"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 всего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 по 1 предмету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 по 2 предметам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 по 3 предметам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 более чем по 3 предметам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призеров и победителей</w:t>
            </w:r>
          </w:p>
        </w:tc>
      </w:tr>
      <w:tr w:rsidR="00103D59" w:rsidTr="00103D59"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103D59" w:rsidRDefault="00166A13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3D59" w:rsidTr="00103D59"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3D59" w:rsidTr="00103D59"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103D59" w:rsidRDefault="00166A13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3D59" w:rsidTr="00103D59"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3D59" w:rsidTr="00103D59"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3D59" w:rsidTr="00103D59"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3D59" w:rsidTr="00103D59"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3D59" w:rsidTr="00103D59"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103D59" w:rsidRDefault="00103D59" w:rsidP="004C7556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63F1B" w:rsidRPr="00863F1B" w:rsidRDefault="00863F1B" w:rsidP="004C7556">
      <w:pPr>
        <w:pStyle w:val="TableParagraph"/>
        <w:spacing w:line="276" w:lineRule="auto"/>
        <w:ind w:left="927"/>
        <w:jc w:val="both"/>
        <w:rPr>
          <w:sz w:val="28"/>
          <w:szCs w:val="28"/>
        </w:rPr>
      </w:pPr>
    </w:p>
    <w:p w:rsidR="00C50E44" w:rsidRDefault="00166A13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этапе олимпиады приняли участие 8 учащихся, 4 из которых стали призерами и победителями.</w:t>
      </w:r>
    </w:p>
    <w:p w:rsidR="00166A13" w:rsidRDefault="00166A13" w:rsidP="00367C61">
      <w:pPr>
        <w:pStyle w:val="a4"/>
        <w:spacing w:before="189" w:line="360" w:lineRule="auto"/>
        <w:ind w:left="1287" w:right="1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Встречи:</w:t>
      </w:r>
    </w:p>
    <w:p w:rsidR="00166A13" w:rsidRDefault="00166A13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встреча с представителем </w:t>
      </w:r>
      <w:proofErr w:type="spellStart"/>
      <w:r>
        <w:rPr>
          <w:sz w:val="28"/>
          <w:szCs w:val="28"/>
        </w:rPr>
        <w:t>Уярской</w:t>
      </w:r>
      <w:proofErr w:type="spellEnd"/>
      <w:r>
        <w:rPr>
          <w:sz w:val="28"/>
          <w:szCs w:val="28"/>
        </w:rPr>
        <w:t xml:space="preserve"> дистанции пути Ананьевой Натальей Юрьевной (правила безопасности на ЖД);</w:t>
      </w:r>
    </w:p>
    <w:p w:rsidR="00166A13" w:rsidRDefault="00166A13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sz w:val="28"/>
          <w:szCs w:val="28"/>
        </w:rPr>
        <w:t>- встреча с инспектором по пропаганде ОГИБДД МО МВД России «</w:t>
      </w:r>
      <w:proofErr w:type="spellStart"/>
      <w:r>
        <w:rPr>
          <w:sz w:val="28"/>
          <w:szCs w:val="28"/>
        </w:rPr>
        <w:t>Уярский</w:t>
      </w:r>
      <w:proofErr w:type="spellEnd"/>
      <w:r>
        <w:rPr>
          <w:sz w:val="28"/>
          <w:szCs w:val="28"/>
        </w:rPr>
        <w:t>» Сергеевой Е.А.;</w:t>
      </w:r>
    </w:p>
    <w:p w:rsidR="00166A13" w:rsidRDefault="00166A13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sz w:val="28"/>
          <w:szCs w:val="28"/>
        </w:rPr>
        <w:t>- встреча с инспектором ОУУП и ПДН МО МВД «</w:t>
      </w:r>
      <w:proofErr w:type="spellStart"/>
      <w:r>
        <w:rPr>
          <w:sz w:val="28"/>
          <w:szCs w:val="28"/>
        </w:rPr>
        <w:t>Уярский</w:t>
      </w:r>
      <w:proofErr w:type="spellEnd"/>
      <w:r>
        <w:rPr>
          <w:sz w:val="28"/>
          <w:szCs w:val="28"/>
        </w:rPr>
        <w:t>» Юрьевой Ириной Анатольевной (уголовная и административная ответственность несовершеннолетних);</w:t>
      </w:r>
    </w:p>
    <w:p w:rsidR="00166A13" w:rsidRDefault="00166A13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sz w:val="28"/>
          <w:szCs w:val="28"/>
        </w:rPr>
        <w:t>- встреча с ветераном СВО Григорьевым Е.А. (в рамках проекта «Классные встречи»);</w:t>
      </w:r>
    </w:p>
    <w:p w:rsidR="00166A13" w:rsidRDefault="00166A13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встреча с депутатом Государственной Думы РФ </w:t>
      </w:r>
      <w:proofErr w:type="spellStart"/>
      <w:r>
        <w:rPr>
          <w:sz w:val="28"/>
          <w:szCs w:val="28"/>
        </w:rPr>
        <w:t>Швыткиным</w:t>
      </w:r>
      <w:proofErr w:type="spellEnd"/>
      <w:r>
        <w:rPr>
          <w:sz w:val="28"/>
          <w:szCs w:val="28"/>
        </w:rPr>
        <w:t xml:space="preserve"> </w:t>
      </w:r>
      <w:r w:rsidR="00812B81">
        <w:rPr>
          <w:sz w:val="28"/>
          <w:szCs w:val="28"/>
        </w:rPr>
        <w:t>Ю.Н. (в рамках проекта «Классные встречи»);</w:t>
      </w:r>
    </w:p>
    <w:p w:rsidR="00812B81" w:rsidRDefault="00812B81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sz w:val="28"/>
          <w:szCs w:val="28"/>
        </w:rPr>
        <w:t>- встреча с ветераном-педагогом, краеведом Артемьевым М.Л. (в рамках проекта «Классные встречи»);</w:t>
      </w:r>
    </w:p>
    <w:p w:rsidR="00812B81" w:rsidRDefault="00812B81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встреча с представителями Совета ветеранов поселка, волонтерами Ананьевой Н.С. и </w:t>
      </w:r>
      <w:proofErr w:type="spellStart"/>
      <w:r>
        <w:rPr>
          <w:sz w:val="28"/>
          <w:szCs w:val="28"/>
        </w:rPr>
        <w:t>Саломатиной</w:t>
      </w:r>
      <w:proofErr w:type="spellEnd"/>
      <w:r>
        <w:rPr>
          <w:sz w:val="28"/>
          <w:szCs w:val="28"/>
        </w:rPr>
        <w:t xml:space="preserve"> Т.А.;</w:t>
      </w:r>
    </w:p>
    <w:p w:rsidR="00812B81" w:rsidRDefault="00812B81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sz w:val="28"/>
          <w:szCs w:val="28"/>
        </w:rPr>
        <w:t>- встреча с кураторами «Движения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ервых» </w:t>
      </w:r>
      <w:proofErr w:type="spellStart"/>
      <w:r>
        <w:rPr>
          <w:sz w:val="28"/>
          <w:szCs w:val="28"/>
        </w:rPr>
        <w:t>Уярский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Афонасьевой</w:t>
      </w:r>
      <w:proofErr w:type="spellEnd"/>
      <w:r>
        <w:rPr>
          <w:sz w:val="28"/>
          <w:szCs w:val="28"/>
        </w:rPr>
        <w:t xml:space="preserve"> М.С. и Чернышевой В.С.;</w:t>
      </w:r>
    </w:p>
    <w:p w:rsidR="00145075" w:rsidRDefault="00145075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Встреча с волонтерами медицинского техникума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Красноярск Леоничева М.А. и </w:t>
      </w:r>
      <w:proofErr w:type="spellStart"/>
      <w:r w:rsidR="00026F39">
        <w:rPr>
          <w:sz w:val="28"/>
          <w:szCs w:val="28"/>
        </w:rPr>
        <w:t>Колешакова</w:t>
      </w:r>
      <w:proofErr w:type="spellEnd"/>
      <w:r w:rsidR="00026F39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</w:p>
    <w:p w:rsidR="00812B81" w:rsidRDefault="00E2550C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Выставки: </w:t>
      </w:r>
      <w:r>
        <w:rPr>
          <w:sz w:val="28"/>
          <w:szCs w:val="28"/>
        </w:rPr>
        <w:t>выставка поделок из природных материалов «Осенняя фантазия»; выставка новогодней игрушки «Новый год -2024»; выставки рисунков ко Дню матери и Дню отца; выставка рисунков ко Дню космонавтики и Дню Победы.</w:t>
      </w:r>
    </w:p>
    <w:p w:rsidR="00E2550C" w:rsidRDefault="00512D9A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Соревнования:</w:t>
      </w:r>
      <w:r>
        <w:rPr>
          <w:sz w:val="28"/>
          <w:szCs w:val="28"/>
        </w:rPr>
        <w:t xml:space="preserve"> Кросс нации; Веселые старты на приз Деда мороза (начальная школа).</w:t>
      </w:r>
    </w:p>
    <w:p w:rsidR="00512D9A" w:rsidRDefault="00512D9A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Экскурсии: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экскурсии в </w:t>
      </w:r>
      <w:proofErr w:type="spellStart"/>
      <w:r>
        <w:rPr>
          <w:sz w:val="28"/>
          <w:szCs w:val="28"/>
        </w:rPr>
        <w:t>Уярский</w:t>
      </w:r>
      <w:proofErr w:type="spellEnd"/>
      <w:r>
        <w:rPr>
          <w:sz w:val="28"/>
          <w:szCs w:val="28"/>
        </w:rPr>
        <w:t xml:space="preserve"> сельскохозяйственный техникум; ко Дню туризма экскурсия в Красноярский заповедник «Столбы»;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экскурсия на Фестиваль профессий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Красноярск; экскурсия по г. Уяр (ор</w:t>
      </w:r>
      <w:r w:rsidR="009A0ED2">
        <w:rPr>
          <w:sz w:val="28"/>
          <w:szCs w:val="28"/>
        </w:rPr>
        <w:t xml:space="preserve">ганизатор городская библиотека); спектакль «Щелкунчик». </w:t>
      </w:r>
    </w:p>
    <w:p w:rsidR="00512D9A" w:rsidRDefault="00512D9A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Акции: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«Письмо солдату»; «благодарю педагога»; «Посвящение учителям»; </w:t>
      </w:r>
      <w:r w:rsidR="009A0ED2">
        <w:rPr>
          <w:sz w:val="28"/>
          <w:szCs w:val="28"/>
        </w:rPr>
        <w:t xml:space="preserve">«Читаем с первыми»; «Засветись»; диктант «Вправе»; 2Наших видно»; международный день «Спасибо»; «Достижения России»; «Блокадный хлеб»; «Горжусь своей семьей»; «Блокадная ласточка»; «День эрудита»; «Отважное сердце»; «День </w:t>
      </w:r>
      <w:proofErr w:type="spellStart"/>
      <w:r w:rsidR="009A0ED2">
        <w:rPr>
          <w:sz w:val="28"/>
          <w:szCs w:val="28"/>
        </w:rPr>
        <w:t>книгодарения</w:t>
      </w:r>
      <w:proofErr w:type="spellEnd"/>
      <w:r w:rsidR="009A0ED2">
        <w:rPr>
          <w:sz w:val="28"/>
          <w:szCs w:val="28"/>
        </w:rPr>
        <w:t>»; «10 лет вместе»; «Цветок надежды»; «Подари тепло бойцу»; «Первые в космосе»; «Окна победы»; «Георгиевская ленточка»; «Победа была и будет за нами!»;</w:t>
      </w:r>
      <w:proofErr w:type="gramEnd"/>
      <w:r w:rsidR="009A0ED2">
        <w:rPr>
          <w:sz w:val="28"/>
          <w:szCs w:val="28"/>
        </w:rPr>
        <w:t xml:space="preserve"> </w:t>
      </w:r>
      <w:r w:rsidR="00304DF5">
        <w:rPr>
          <w:sz w:val="28"/>
          <w:szCs w:val="28"/>
        </w:rPr>
        <w:t>«Всероссийский день снеговика»; «Ребенок – главный пассажир»; «Бессмертный полк».</w:t>
      </w:r>
    </w:p>
    <w:p w:rsidR="00304DF5" w:rsidRDefault="00304DF5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Онлайн-</w:t>
      </w:r>
      <w:r>
        <w:rPr>
          <w:sz w:val="28"/>
          <w:szCs w:val="28"/>
        </w:rPr>
        <w:t>проекты</w:t>
      </w:r>
      <w:proofErr w:type="spellEnd"/>
      <w:r>
        <w:rPr>
          <w:sz w:val="28"/>
          <w:szCs w:val="28"/>
        </w:rPr>
        <w:t>: «Классные встречи»; «Шоу профессий»; «Большая перемена»; «Билет в будущее»; «Уроки по первой помощи».</w:t>
      </w:r>
    </w:p>
    <w:p w:rsidR="00304DF5" w:rsidRDefault="00304DF5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Субботники:</w:t>
      </w:r>
      <w:r>
        <w:rPr>
          <w:sz w:val="28"/>
          <w:szCs w:val="28"/>
        </w:rPr>
        <w:t xml:space="preserve"> проходят раз в четверть по благоустройству школы и пришкольной территории.</w:t>
      </w:r>
    </w:p>
    <w:p w:rsidR="00304DF5" w:rsidRDefault="00304DF5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Школьный театр:</w:t>
      </w:r>
      <w:r>
        <w:rPr>
          <w:sz w:val="28"/>
          <w:szCs w:val="28"/>
        </w:rPr>
        <w:t xml:space="preserve"> участие в проекте «Живая классика»; выступление на школьных мероприятиях.</w:t>
      </w:r>
    </w:p>
    <w:p w:rsidR="00304DF5" w:rsidRDefault="00304DF5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Школьный хор:</w:t>
      </w:r>
      <w:r>
        <w:rPr>
          <w:sz w:val="28"/>
          <w:szCs w:val="28"/>
        </w:rPr>
        <w:t xml:space="preserve"> Призеры муниципального этапа Всероссийского конкурса хоровых и вокальных коллективов. Районный фестиваль – конкурс детского вокального творчества «Соловушка» - 3 место. Муниципальный этап «Таланты без границ» </w:t>
      </w:r>
      <w:r w:rsidR="00071443">
        <w:rPr>
          <w:sz w:val="28"/>
          <w:szCs w:val="28"/>
        </w:rPr>
        <w:t>- участие.</w:t>
      </w:r>
    </w:p>
    <w:p w:rsidR="00071443" w:rsidRDefault="00071443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Школьный музей:</w:t>
      </w:r>
      <w:r>
        <w:rPr>
          <w:sz w:val="28"/>
          <w:szCs w:val="28"/>
        </w:rPr>
        <w:t xml:space="preserve"> реализация проекта «Деревенская изба 19 века». Идет восстановление экспозиций, утраченных во время пожара.</w:t>
      </w:r>
    </w:p>
    <w:p w:rsidR="00071443" w:rsidRDefault="00071443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Центр детских инициатив </w:t>
      </w:r>
      <w:r>
        <w:rPr>
          <w:sz w:val="28"/>
          <w:szCs w:val="28"/>
        </w:rPr>
        <w:t xml:space="preserve">открыт в ноябре 2023г. </w:t>
      </w:r>
    </w:p>
    <w:p w:rsidR="00071443" w:rsidRDefault="00071443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Пришкольный лагерь «Искорка» </w:t>
      </w:r>
      <w:r>
        <w:rPr>
          <w:sz w:val="28"/>
          <w:szCs w:val="28"/>
        </w:rPr>
        <w:t>традиционно в июне посещали 45 ребят. Были реализованы две программы 1-4 класс «Орлята России», 5-8 класс «Искорка».</w:t>
      </w:r>
    </w:p>
    <w:p w:rsidR="00071443" w:rsidRDefault="00071443" w:rsidP="00367C61">
      <w:pPr>
        <w:pStyle w:val="a4"/>
        <w:spacing w:before="189" w:line="360" w:lineRule="auto"/>
        <w:ind w:left="1287" w:right="1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Дополнительное образование:</w:t>
      </w:r>
    </w:p>
    <w:p w:rsidR="00071443" w:rsidRDefault="00071443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Школьный спортивный клуб </w:t>
      </w:r>
      <w:r>
        <w:rPr>
          <w:sz w:val="28"/>
          <w:szCs w:val="28"/>
        </w:rPr>
        <w:t xml:space="preserve">100%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вовлечены в спортивно-оздоровительную деятельность.</w:t>
      </w:r>
    </w:p>
    <w:p w:rsidR="00071443" w:rsidRDefault="00071443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Программа «Волейбол» </w:t>
      </w:r>
      <w:r>
        <w:rPr>
          <w:sz w:val="28"/>
          <w:szCs w:val="28"/>
        </w:rPr>
        <w:t xml:space="preserve">прошла </w:t>
      </w:r>
      <w:proofErr w:type="spellStart"/>
      <w:r>
        <w:rPr>
          <w:sz w:val="28"/>
          <w:szCs w:val="28"/>
        </w:rPr>
        <w:t>модерацию</w:t>
      </w:r>
      <w:proofErr w:type="spellEnd"/>
      <w:r>
        <w:rPr>
          <w:sz w:val="28"/>
          <w:szCs w:val="28"/>
        </w:rPr>
        <w:t xml:space="preserve"> программа дополнительного образования «Волейбол» для учащихся с 14 лет, планируется набор с сентября 2024г.</w:t>
      </w:r>
    </w:p>
    <w:p w:rsidR="00071443" w:rsidRDefault="00071443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Подготавливаются к реализации в 2024-2025 учебном году программы по до</w:t>
      </w:r>
      <w:r w:rsidR="0040176A">
        <w:rPr>
          <w:sz w:val="28"/>
          <w:szCs w:val="28"/>
        </w:rPr>
        <w:t>полнительному образованию социально-гуманитарной и естественнонаучной направленности (на базе «Точка роста»).</w:t>
      </w:r>
    </w:p>
    <w:p w:rsidR="0040176A" w:rsidRDefault="0040176A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мероприятиях школьного уровня приняло участие 100% учащихся школы. Дети выступали не только участниками, но и активными помощниками в организации и проведении школьных мероприятий.</w:t>
      </w:r>
    </w:p>
    <w:p w:rsidR="0040176A" w:rsidRDefault="0040176A" w:rsidP="00367C61">
      <w:pPr>
        <w:pStyle w:val="a4"/>
        <w:spacing w:before="189" w:line="360" w:lineRule="auto"/>
        <w:ind w:left="1287"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мероприятиях различного уровня</w:t>
      </w:r>
    </w:p>
    <w:p w:rsidR="0040176A" w:rsidRDefault="0040176A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 w:rsidRPr="00231868">
        <w:rPr>
          <w:sz w:val="28"/>
          <w:szCs w:val="28"/>
        </w:rPr>
        <w:t>(</w:t>
      </w:r>
      <w:proofErr w:type="gramStart"/>
      <w:r w:rsidRPr="00231868">
        <w:rPr>
          <w:sz w:val="28"/>
          <w:szCs w:val="28"/>
        </w:rPr>
        <w:t>Ш</w:t>
      </w:r>
      <w:proofErr w:type="gramEnd"/>
      <w:r w:rsidRPr="00231868">
        <w:rPr>
          <w:sz w:val="28"/>
          <w:szCs w:val="28"/>
        </w:rPr>
        <w:t xml:space="preserve"> – школьный уровень, М – муниципальный уровень, Р – региональный уровень, Ф – федеральный уровень, В – Всероссийский уровень, В/Д – Всероссийский дистанционный уровень. </w:t>
      </w:r>
      <w:r w:rsidR="00231868" w:rsidRPr="00231868">
        <w:rPr>
          <w:sz w:val="28"/>
          <w:szCs w:val="28"/>
        </w:rPr>
        <w:t xml:space="preserve">Первое </w:t>
      </w:r>
      <w:r w:rsidR="00231868" w:rsidRPr="00231868">
        <w:rPr>
          <w:sz w:val="28"/>
          <w:szCs w:val="28"/>
        </w:rPr>
        <w:lastRenderedPageBreak/>
        <w:t xml:space="preserve">число – общее количество участников, второе число – количество победителей и призеров. Синий цвет – участие, зеленый цвет – результативное участие. </w:t>
      </w:r>
      <w:proofErr w:type="gramStart"/>
      <w:r w:rsidR="00231868" w:rsidRPr="00231868">
        <w:rPr>
          <w:sz w:val="28"/>
          <w:szCs w:val="28"/>
        </w:rPr>
        <w:t>Наиболее значимые мероприятия, курируемые Министерством образования, выделены в таблице желтым шрифтом</w:t>
      </w:r>
      <w:r w:rsidR="00231868">
        <w:rPr>
          <w:sz w:val="28"/>
          <w:szCs w:val="28"/>
        </w:rPr>
        <w:t>).</w:t>
      </w:r>
      <w:proofErr w:type="gramEnd"/>
    </w:p>
    <w:p w:rsidR="00231868" w:rsidRDefault="00231868" w:rsidP="00367C61">
      <w:pPr>
        <w:pStyle w:val="a4"/>
        <w:spacing w:before="189" w:line="360" w:lineRule="auto"/>
        <w:ind w:left="1287" w:right="141"/>
        <w:jc w:val="both"/>
        <w:rPr>
          <w:sz w:val="28"/>
          <w:szCs w:val="28"/>
        </w:rPr>
      </w:pPr>
    </w:p>
    <w:tbl>
      <w:tblPr>
        <w:tblStyle w:val="a6"/>
        <w:tblW w:w="0" w:type="auto"/>
        <w:tblInd w:w="1287" w:type="dxa"/>
        <w:tblLook w:val="04A0"/>
      </w:tblPr>
      <w:tblGrid>
        <w:gridCol w:w="795"/>
        <w:gridCol w:w="5459"/>
        <w:gridCol w:w="1923"/>
        <w:gridCol w:w="1417"/>
        <w:gridCol w:w="1418"/>
        <w:gridCol w:w="1134"/>
        <w:gridCol w:w="1353"/>
      </w:tblGrid>
      <w:tr w:rsidR="0032238E" w:rsidTr="0032238E">
        <w:tc>
          <w:tcPr>
            <w:tcW w:w="795" w:type="dxa"/>
            <w:vMerge w:val="restart"/>
          </w:tcPr>
          <w:p w:rsidR="00231868" w:rsidRDefault="00231868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59" w:type="dxa"/>
            <w:vMerge w:val="restart"/>
          </w:tcPr>
          <w:p w:rsidR="00231868" w:rsidRDefault="00231868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7245" w:type="dxa"/>
            <w:gridSpan w:val="5"/>
          </w:tcPr>
          <w:p w:rsidR="00231868" w:rsidRDefault="00231868" w:rsidP="00231868">
            <w:pPr>
              <w:pStyle w:val="a4"/>
              <w:spacing w:before="189" w:line="360" w:lineRule="auto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</w:tr>
      <w:tr w:rsidR="0032238E" w:rsidTr="0032238E">
        <w:tc>
          <w:tcPr>
            <w:tcW w:w="795" w:type="dxa"/>
            <w:vMerge/>
          </w:tcPr>
          <w:p w:rsidR="005361AB" w:rsidRDefault="005361AB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5459" w:type="dxa"/>
            <w:vMerge/>
          </w:tcPr>
          <w:p w:rsidR="005361AB" w:rsidRDefault="005361AB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5361AB" w:rsidRDefault="005361AB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417" w:type="dxa"/>
          </w:tcPr>
          <w:p w:rsidR="005361AB" w:rsidRDefault="005361AB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</w:tcPr>
          <w:p w:rsidR="005361AB" w:rsidRDefault="005361AB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5361AB" w:rsidRDefault="005361AB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353" w:type="dxa"/>
          </w:tcPr>
          <w:p w:rsidR="005361AB" w:rsidRDefault="005361AB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В/Д</w:t>
            </w:r>
          </w:p>
        </w:tc>
      </w:tr>
      <w:tr w:rsidR="00231868" w:rsidTr="00026F39">
        <w:tc>
          <w:tcPr>
            <w:tcW w:w="13499" w:type="dxa"/>
            <w:gridSpan w:val="7"/>
          </w:tcPr>
          <w:p w:rsidR="00231868" w:rsidRPr="00231868" w:rsidRDefault="00231868" w:rsidP="00231868">
            <w:pPr>
              <w:pStyle w:val="a4"/>
              <w:spacing w:before="189" w:line="360" w:lineRule="auto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 направление</w:t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«Этнографический диктант»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«Диктант Победы»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9" w:type="dxa"/>
          </w:tcPr>
          <w:p w:rsidR="0032238E" w:rsidRPr="00265572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923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69/30</w:t>
            </w:r>
          </w:p>
        </w:tc>
        <w:tc>
          <w:tcPr>
            <w:tcW w:w="1417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59" w:type="dxa"/>
          </w:tcPr>
          <w:p w:rsidR="0032238E" w:rsidRPr="00265572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«Научно-технический потенциал Сибири»</w:t>
            </w:r>
          </w:p>
        </w:tc>
        <w:tc>
          <w:tcPr>
            <w:tcW w:w="1923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59" w:type="dxa"/>
          </w:tcPr>
          <w:p w:rsidR="0032238E" w:rsidRPr="009B695B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«Первые шаги в науку»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9" w:type="dxa"/>
          </w:tcPr>
          <w:p w:rsidR="0032238E" w:rsidRPr="009B695B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Районная олимпиада для младших школьников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459" w:type="dxa"/>
          </w:tcPr>
          <w:p w:rsidR="0032238E" w:rsidRPr="009B695B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«ГТО – друг здоровья»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15/8</w:t>
            </w:r>
          </w:p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олимпиады на платформе «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«Битва умов» (Движение первых)</w:t>
            </w:r>
          </w:p>
        </w:tc>
        <w:tc>
          <w:tcPr>
            <w:tcW w:w="1923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15/5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«Лига эрудитов 24»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12/8</w:t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конкурс «Юный </w:t>
            </w:r>
            <w:proofErr w:type="gramStart"/>
            <w:r>
              <w:rPr>
                <w:sz w:val="28"/>
                <w:szCs w:val="28"/>
              </w:rPr>
              <w:t>грамотей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«Морской бой»</w:t>
            </w:r>
          </w:p>
        </w:tc>
        <w:tc>
          <w:tcPr>
            <w:tcW w:w="1923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923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45/9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ученого»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</w:t>
            </w:r>
          </w:p>
        </w:tc>
      </w:tr>
      <w:tr w:rsidR="009B695B" w:rsidTr="00026F39">
        <w:tc>
          <w:tcPr>
            <w:tcW w:w="13499" w:type="dxa"/>
            <w:gridSpan w:val="7"/>
          </w:tcPr>
          <w:p w:rsidR="009B695B" w:rsidRPr="009B695B" w:rsidRDefault="009B695B" w:rsidP="009B695B">
            <w:pPr>
              <w:pStyle w:val="a4"/>
              <w:spacing w:before="189" w:line="360" w:lineRule="auto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Творческое направление</w:t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«Осенняя фантазия»</w:t>
            </w:r>
          </w:p>
        </w:tc>
        <w:tc>
          <w:tcPr>
            <w:tcW w:w="1923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20/12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9" w:type="dxa"/>
          </w:tcPr>
          <w:p w:rsidR="0032238E" w:rsidRPr="009B695B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 w:rsidRPr="009B695B">
              <w:rPr>
                <w:b/>
                <w:sz w:val="28"/>
                <w:szCs w:val="28"/>
              </w:rPr>
              <w:t>«Страница 24»</w:t>
            </w:r>
          </w:p>
        </w:tc>
        <w:tc>
          <w:tcPr>
            <w:tcW w:w="1923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32/3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«День рождение снеговика»</w:t>
            </w:r>
          </w:p>
        </w:tc>
        <w:tc>
          <w:tcPr>
            <w:tcW w:w="1923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459" w:type="dxa"/>
          </w:tcPr>
          <w:p w:rsidR="0032238E" w:rsidRPr="009B695B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1923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59" w:type="dxa"/>
          </w:tcPr>
          <w:p w:rsidR="0032238E" w:rsidRPr="009B695B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Живая классика»</w:t>
            </w:r>
          </w:p>
        </w:tc>
        <w:tc>
          <w:tcPr>
            <w:tcW w:w="1923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8/3</w:t>
            </w:r>
          </w:p>
        </w:tc>
        <w:tc>
          <w:tcPr>
            <w:tcW w:w="1417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9" w:type="dxa"/>
          </w:tcPr>
          <w:p w:rsidR="0032238E" w:rsidRPr="0044107B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Межрегиональный конкурс творческих работ «Дети одной реки»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59" w:type="dxa"/>
          </w:tcPr>
          <w:p w:rsidR="0032238E" w:rsidRPr="0044107B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 w:rsidRPr="0044107B">
              <w:rPr>
                <w:b/>
                <w:sz w:val="28"/>
                <w:szCs w:val="28"/>
              </w:rPr>
              <w:t>«Таланты без границ»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«Спелая клюква»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конкурс детских рисунков «Путешествие в мир Пришвина»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хоров и вокальных коллективов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15/15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к Международному дню борьбы с коррупцией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«Елочка 2023»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чемпионат по </w:t>
            </w:r>
            <w:r>
              <w:rPr>
                <w:sz w:val="28"/>
                <w:szCs w:val="28"/>
              </w:rPr>
              <w:lastRenderedPageBreak/>
              <w:t>профессиональному мастерству «</w:t>
            </w:r>
            <w:proofErr w:type="spellStart"/>
            <w:r>
              <w:rPr>
                <w:sz w:val="28"/>
                <w:szCs w:val="28"/>
              </w:rPr>
              <w:t>Абилимпикс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фестиваль-конкурс детского вокального творчества «Соловушка»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15/15</w:t>
            </w:r>
          </w:p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ко Дню учителя</w:t>
            </w:r>
          </w:p>
        </w:tc>
        <w:tc>
          <w:tcPr>
            <w:tcW w:w="1923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по пожарной безопасности (прокуратура </w:t>
            </w:r>
            <w:proofErr w:type="spellStart"/>
            <w:r>
              <w:rPr>
                <w:sz w:val="28"/>
                <w:szCs w:val="28"/>
              </w:rPr>
              <w:t>Уярский</w:t>
            </w:r>
            <w:proofErr w:type="spellEnd"/>
            <w:r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России в стихах» (Фонд история Отечества)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5459" w:type="dxa"/>
          </w:tcPr>
          <w:p w:rsidR="0032238E" w:rsidRPr="00827B04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 w:rsidRPr="00827B04">
              <w:rPr>
                <w:b/>
                <w:sz w:val="28"/>
                <w:szCs w:val="28"/>
              </w:rPr>
              <w:t>«Страница 25»</w:t>
            </w:r>
          </w:p>
        </w:tc>
        <w:tc>
          <w:tcPr>
            <w:tcW w:w="1923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952EC6" w:rsidTr="00026F39">
        <w:tc>
          <w:tcPr>
            <w:tcW w:w="13499" w:type="dxa"/>
            <w:gridSpan w:val="7"/>
          </w:tcPr>
          <w:p w:rsidR="00952EC6" w:rsidRPr="00952EC6" w:rsidRDefault="00952EC6" w:rsidP="00952EC6">
            <w:pPr>
              <w:pStyle w:val="a4"/>
              <w:spacing w:before="189" w:line="360" w:lineRule="auto"/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Спортивно-патриотическое и </w:t>
            </w:r>
            <w:proofErr w:type="spellStart"/>
            <w:r>
              <w:rPr>
                <w:b/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b/>
                <w:sz w:val="28"/>
                <w:szCs w:val="28"/>
              </w:rPr>
              <w:t xml:space="preserve"> направление</w:t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по первой помощи»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923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поход»</w:t>
            </w:r>
          </w:p>
        </w:tc>
        <w:tc>
          <w:tcPr>
            <w:tcW w:w="1923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459" w:type="dxa"/>
          </w:tcPr>
          <w:p w:rsidR="0032238E" w:rsidRPr="00952EC6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 w:rsidRPr="00952EC6">
              <w:rPr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952EC6">
              <w:rPr>
                <w:b/>
                <w:sz w:val="28"/>
                <w:szCs w:val="28"/>
              </w:rPr>
              <w:t>Кросс-нации</w:t>
            </w:r>
            <w:proofErr w:type="spellEnd"/>
            <w:proofErr w:type="gramEnd"/>
            <w:r w:rsidRPr="00952EC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21/5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59" w:type="dxa"/>
          </w:tcPr>
          <w:p w:rsidR="0032238E" w:rsidRPr="00952EC6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«Сибирский щит»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спортивный фестиваль»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9" w:type="dxa"/>
          </w:tcPr>
          <w:p w:rsidR="0032238E" w:rsidRPr="00145075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 w:rsidRPr="00145075">
              <w:rPr>
                <w:b/>
                <w:sz w:val="28"/>
                <w:szCs w:val="28"/>
              </w:rPr>
              <w:t>Вступление в «Орлята России»</w:t>
            </w:r>
          </w:p>
        </w:tc>
        <w:tc>
          <w:tcPr>
            <w:tcW w:w="1923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Районные соревнования </w:t>
            </w:r>
            <w:proofErr w:type="spellStart"/>
            <w:r>
              <w:rPr>
                <w:sz w:val="28"/>
                <w:szCs w:val="28"/>
              </w:rPr>
              <w:t>стрит-болл</w:t>
            </w:r>
            <w:proofErr w:type="spellEnd"/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</w:t>
            </w:r>
          </w:p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старты» 1-4 классы</w:t>
            </w:r>
          </w:p>
        </w:tc>
        <w:tc>
          <w:tcPr>
            <w:tcW w:w="1923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59" w:type="dxa"/>
          </w:tcPr>
          <w:p w:rsidR="0032238E" w:rsidRPr="00145075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 w:rsidRPr="00145075">
              <w:rPr>
                <w:b/>
                <w:sz w:val="28"/>
                <w:szCs w:val="28"/>
              </w:rPr>
              <w:t>«Юнга»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59" w:type="dxa"/>
          </w:tcPr>
          <w:p w:rsidR="0032238E" w:rsidRPr="00026F39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 w:rsidRPr="00026F39">
              <w:rPr>
                <w:b/>
                <w:sz w:val="28"/>
                <w:szCs w:val="28"/>
              </w:rPr>
              <w:t xml:space="preserve">Президентские спортивные игры 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27/19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59" w:type="dxa"/>
          </w:tcPr>
          <w:p w:rsidR="0032238E" w:rsidRPr="00026F39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 w:rsidRPr="00026F39">
              <w:rPr>
                <w:b/>
                <w:sz w:val="28"/>
                <w:szCs w:val="28"/>
              </w:rPr>
              <w:t>Лыжня России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песни и строя</w:t>
            </w:r>
          </w:p>
        </w:tc>
        <w:tc>
          <w:tcPr>
            <w:tcW w:w="1923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120/32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«А. ну-ка, парни!»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5/5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«Красив в строю – </w:t>
            </w:r>
            <w:proofErr w:type="gramStart"/>
            <w:r>
              <w:rPr>
                <w:sz w:val="28"/>
                <w:szCs w:val="28"/>
              </w:rPr>
              <w:t>силен</w:t>
            </w:r>
            <w:proofErr w:type="gramEnd"/>
            <w:r>
              <w:rPr>
                <w:sz w:val="28"/>
                <w:szCs w:val="28"/>
              </w:rPr>
              <w:t xml:space="preserve"> в бою!»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7/7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59" w:type="dxa"/>
          </w:tcPr>
          <w:p w:rsidR="0032238E" w:rsidRPr="00026F39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«Ворошиловский стрелок»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«Дружная семья знает ПДД от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до Я»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C585A">
              <w:rPr>
                <w:sz w:val="28"/>
                <w:szCs w:val="28"/>
                <w:shd w:val="clear" w:color="auto" w:fill="92D050"/>
              </w:rPr>
              <w:t>/3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Лыжня России. 100 лет </w:t>
            </w:r>
            <w:proofErr w:type="spellStart"/>
            <w:r>
              <w:rPr>
                <w:sz w:val="28"/>
                <w:szCs w:val="28"/>
              </w:rPr>
              <w:t>Уярскому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«А. ну-ка, девушки!»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59" w:type="dxa"/>
          </w:tcPr>
          <w:p w:rsidR="0032238E" w:rsidRPr="001774C0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 w:rsidRPr="001774C0">
              <w:rPr>
                <w:b/>
                <w:sz w:val="28"/>
                <w:szCs w:val="28"/>
              </w:rPr>
              <w:t>Краевой конкурс «Знатоки дорожных правил»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Звезды ГТО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00B0F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1923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21/16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Посвящение в </w:t>
            </w:r>
            <w:proofErr w:type="spellStart"/>
            <w:r>
              <w:rPr>
                <w:sz w:val="28"/>
                <w:szCs w:val="28"/>
              </w:rPr>
              <w:t>Юнармию</w:t>
            </w:r>
            <w:proofErr w:type="spellEnd"/>
          </w:p>
        </w:tc>
        <w:tc>
          <w:tcPr>
            <w:tcW w:w="1923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59" w:type="dxa"/>
          </w:tcPr>
          <w:p w:rsidR="0032238E" w:rsidRPr="001774C0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«Зарница 2:0»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30/30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59" w:type="dxa"/>
          </w:tcPr>
          <w:p w:rsidR="0032238E" w:rsidRPr="001774C0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«Первенство ГТО»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</w:t>
            </w:r>
          </w:p>
        </w:tc>
        <w:tc>
          <w:tcPr>
            <w:tcW w:w="1418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«Безопасное колесо»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Военно-полевые сборы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59" w:type="dxa"/>
          </w:tcPr>
          <w:p w:rsidR="0032238E" w:rsidRPr="005361AB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 w:rsidRPr="005361AB">
              <w:rPr>
                <w:sz w:val="28"/>
                <w:szCs w:val="28"/>
              </w:rPr>
              <w:t>«Пожарно-техническая эстафета»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459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 Москва ВДНХ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FFFF0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ab/>
            </w:r>
          </w:p>
        </w:tc>
      </w:tr>
      <w:tr w:rsidR="0032238E" w:rsidTr="003C585A">
        <w:tc>
          <w:tcPr>
            <w:tcW w:w="795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59" w:type="dxa"/>
          </w:tcPr>
          <w:p w:rsidR="0032238E" w:rsidRPr="005361AB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 w:rsidRPr="005361AB">
              <w:rPr>
                <w:sz w:val="28"/>
                <w:szCs w:val="28"/>
              </w:rPr>
              <w:t>Туристический слет «Республика беспокойных сердец»</w:t>
            </w:r>
          </w:p>
        </w:tc>
        <w:tc>
          <w:tcPr>
            <w:tcW w:w="192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32238E" w:rsidRDefault="0032238E" w:rsidP="00367C61">
            <w:pPr>
              <w:pStyle w:val="a4"/>
              <w:spacing w:before="189"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:rsidR="008C68FE" w:rsidRDefault="008C68FE" w:rsidP="008C68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в диаграмме представлено количество учащихся, принявших участие в очных мероприятиях различного уровня, а также количество призёров и победителей среди них.</w:t>
      </w:r>
    </w:p>
    <w:p w:rsidR="008C68FE" w:rsidRDefault="008C68FE" w:rsidP="008C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32670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68FE" w:rsidRDefault="008C68FE" w:rsidP="008C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Из диаграммы видно, что наибольшее число участников на школьном уровне. 100 % учащихся вовлечены в мероприятия школьного уровня.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высокий процент участия сохраняется в мероприятиях по всем направлениям. </w:t>
      </w:r>
    </w:p>
    <w:p w:rsidR="008C68FE" w:rsidRDefault="008C68FE" w:rsidP="008C68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Число победителей и призёров на муниципальном уровне – 54 человека, на региональном – 6 человек, 1 победитель спортивных соревнований федерального уровня.</w:t>
      </w:r>
      <w:proofErr w:type="gramEnd"/>
    </w:p>
    <w:p w:rsidR="008C68FE" w:rsidRDefault="008C68FE" w:rsidP="008C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Детские общественные объединения. </w:t>
      </w:r>
      <w:r w:rsidRPr="004172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172BA">
        <w:rPr>
          <w:rFonts w:ascii="Times New Roman" w:hAnsi="Times New Roman" w:cs="Times New Roman"/>
          <w:sz w:val="28"/>
          <w:szCs w:val="28"/>
        </w:rPr>
        <w:t>Балайской</w:t>
      </w:r>
      <w:proofErr w:type="spellEnd"/>
      <w:r w:rsidRPr="004172BA">
        <w:rPr>
          <w:rFonts w:ascii="Times New Roman" w:hAnsi="Times New Roman" w:cs="Times New Roman"/>
          <w:sz w:val="28"/>
          <w:szCs w:val="28"/>
        </w:rPr>
        <w:t xml:space="preserve"> школе успешно </w:t>
      </w:r>
      <w:r>
        <w:rPr>
          <w:rFonts w:ascii="Times New Roman" w:hAnsi="Times New Roman" w:cs="Times New Roman"/>
          <w:sz w:val="28"/>
          <w:szCs w:val="28"/>
        </w:rPr>
        <w:t>работает детские общественные объединения, основной целью которых</w:t>
      </w:r>
      <w:r w:rsidRPr="004172BA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движению системы ценностей. Основным</w:t>
      </w:r>
      <w:r>
        <w:rPr>
          <w:rFonts w:ascii="Times New Roman" w:hAnsi="Times New Roman" w:cs="Times New Roman"/>
          <w:sz w:val="28"/>
          <w:szCs w:val="28"/>
        </w:rPr>
        <w:t>и направлениями деятельности</w:t>
      </w:r>
      <w:r w:rsidRPr="004172BA">
        <w:rPr>
          <w:rFonts w:ascii="Times New Roman" w:hAnsi="Times New Roman" w:cs="Times New Roman"/>
          <w:sz w:val="28"/>
          <w:szCs w:val="28"/>
        </w:rPr>
        <w:t xml:space="preserve"> являются: «Личностное развитие», «Гражданская активность», «Военно-патриотическое направление», «Информационно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2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172BA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4172BA">
        <w:rPr>
          <w:rFonts w:ascii="Times New Roman" w:hAnsi="Times New Roman" w:cs="Times New Roman"/>
          <w:sz w:val="28"/>
          <w:szCs w:val="28"/>
        </w:rPr>
        <w:t xml:space="preserve"> направление».  Все мероприятия по направлениям реализовывались в течение года, </w:t>
      </w:r>
      <w:r>
        <w:rPr>
          <w:rFonts w:ascii="Times New Roman" w:hAnsi="Times New Roman" w:cs="Times New Roman"/>
          <w:sz w:val="28"/>
          <w:szCs w:val="28"/>
        </w:rPr>
        <w:t>согласно плану</w:t>
      </w:r>
      <w:r w:rsidRPr="004172BA">
        <w:rPr>
          <w:rFonts w:ascii="Times New Roman" w:hAnsi="Times New Roman" w:cs="Times New Roman"/>
          <w:sz w:val="28"/>
          <w:szCs w:val="28"/>
        </w:rPr>
        <w:t>. На сегодняшний день в рядах</w:t>
      </w:r>
      <w:r>
        <w:rPr>
          <w:rFonts w:ascii="Times New Roman" w:hAnsi="Times New Roman" w:cs="Times New Roman"/>
          <w:sz w:val="28"/>
          <w:szCs w:val="28"/>
        </w:rPr>
        <w:t xml:space="preserve"> РДДМ</w:t>
      </w:r>
      <w:r w:rsidRPr="004172BA">
        <w:rPr>
          <w:rFonts w:ascii="Times New Roman" w:hAnsi="Times New Roman" w:cs="Times New Roman"/>
          <w:sz w:val="28"/>
          <w:szCs w:val="28"/>
        </w:rPr>
        <w:t xml:space="preserve"> в школе -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4172BA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ловека, из них 22 активистов</w:t>
      </w:r>
      <w:r w:rsidRPr="004172BA">
        <w:rPr>
          <w:rFonts w:ascii="Times New Roman" w:hAnsi="Times New Roman" w:cs="Times New Roman"/>
          <w:sz w:val="28"/>
          <w:szCs w:val="28"/>
        </w:rPr>
        <w:t>.</w:t>
      </w:r>
    </w:p>
    <w:p w:rsidR="008C68FE" w:rsidRDefault="008C68FE" w:rsidP="008C68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Контакте в сообществе «Балайская СОШ» отображены все достижения участников, активистов, юнармейцев и обучающихся нашей школы.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Хочется отметить, что внеурочная жизнь учащихся разнообразна, и насыщена; интересно проходят мероприятия, где используются инновационные технологии; практически все мероприятия отражены в фотоматериалах; в школе создана дружеская атмосфера между детьми различных классов; сохранены школьные традиции, которые способствуют эстетическому, физическому и патриотическому воспитанию учащихся нашей школы; активизировано самоуправление школы. </w:t>
      </w:r>
      <w:proofErr w:type="gramEnd"/>
    </w:p>
    <w:p w:rsidR="008C68FE" w:rsidRDefault="008C68FE" w:rsidP="008C68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продолжился выпуск школьной газеты.</w:t>
      </w:r>
    </w:p>
    <w:p w:rsidR="008C68FE" w:rsidRDefault="008C68FE" w:rsidP="008C68F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«Балайская СОШ» действует юнармейский отряд «ПАТРИОТ», в который входят обучающиеся со 2 по 11 класс,</w:t>
      </w:r>
      <w:r w:rsidRPr="00CD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он насчитывает 56 человек. Цель деятельности отряда - патриотическое воспитание и развитие активной гражданской позиции. Ниже в таблице представлено количество юнармейцев по классам.</w:t>
      </w:r>
    </w:p>
    <w:p w:rsidR="008C68FE" w:rsidRDefault="008C68FE" w:rsidP="008C68F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учебного года отряд работал согласно разработанному плану,</w:t>
      </w:r>
      <w:r>
        <w:rPr>
          <w:rFonts w:ascii="Times New Roman" w:hAnsi="Times New Roman" w:cs="Times New Roman"/>
          <w:sz w:val="28"/>
          <w:szCs w:val="28"/>
        </w:rPr>
        <w:t xml:space="preserve"> в который вошли мероприятия из календаря знаменательных событий, приуроченных к государственным и национальным праздникам Российской Федерации, памятным датам и событиям.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работа юнармейцев строится на взаимодействии и сотрудничестве с детской </w:t>
      </w:r>
      <w:r w:rsidR="0073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рганизацией, ЮИД, ДЮП и др. Ребята стараются активно принимать участие в конкурсах и мероприятиях и стремятся к достижению высоких результатов не только в учебе, спорте, но и во внеклассных мероприятиях.</w:t>
      </w:r>
    </w:p>
    <w:p w:rsidR="008C68FE" w:rsidRDefault="008C68FE" w:rsidP="008C68F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2023-2024 учебного года Балайская школа присоединилась к проекту «</w:t>
      </w:r>
      <w:r w:rsidR="0073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Орлята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</w:t>
      </w:r>
      <w:r w:rsidR="0073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(100% учащихся начальных классов 47 учеников являются Орлятами).</w:t>
      </w:r>
    </w:p>
    <w:p w:rsidR="0073419F" w:rsidRDefault="0073419F" w:rsidP="008C68F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действует отряд Юных инспекторов дорожного движения.</w:t>
      </w:r>
    </w:p>
    <w:p w:rsidR="00775EB2" w:rsidRDefault="0073419F" w:rsidP="0077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 Совет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ервых (совет самоуправления школьников).</w:t>
      </w: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Характер отношения к семье</w:t>
      </w:r>
    </w:p>
    <w:p w:rsidR="00775EB2" w:rsidRPr="003C1283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32004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5EB2" w:rsidRDefault="00775EB2" w:rsidP="00775EB2">
      <w:pPr>
        <w:pStyle w:val="13NormDOC-txt"/>
        <w:spacing w:before="170" w:line="288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Характер отношения к Отечеству</w:t>
      </w: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32004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Характер отношения к Земле</w:t>
      </w: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32004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5EB2" w:rsidRPr="004D0574" w:rsidRDefault="00775EB2" w:rsidP="00775EB2">
      <w:pPr>
        <w:pStyle w:val="13NormDOC-txt"/>
        <w:spacing w:before="170" w:line="288" w:lineRule="auto"/>
        <w:ind w:left="0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Характер отношения к труду</w:t>
      </w: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32004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Pr="004D0574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526B4C" w:rsidRDefault="00526B4C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6B4C" w:rsidRDefault="00526B4C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6B4C" w:rsidRDefault="00526B4C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6B4C" w:rsidRDefault="00526B4C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Характер отношения к культуре</w:t>
      </w: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3200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5EB2" w:rsidRDefault="00775EB2" w:rsidP="00775EB2">
      <w:pPr>
        <w:pStyle w:val="13NormDOC-txt"/>
        <w:spacing w:before="170" w:line="288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6B4C" w:rsidRDefault="00526B4C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6B4C" w:rsidRDefault="00526B4C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6B4C" w:rsidRDefault="00526B4C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Характер отношения к знаниям</w:t>
      </w: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32004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Pr="004D0574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526B4C" w:rsidRDefault="00526B4C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6B4C" w:rsidRDefault="00526B4C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6B4C" w:rsidRDefault="00526B4C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6B4C" w:rsidRDefault="00526B4C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6B4C" w:rsidRDefault="00526B4C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Характер отношения к человеку как иному</w:t>
      </w: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32004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5EB2" w:rsidRDefault="00775EB2" w:rsidP="00775EB2">
      <w:pPr>
        <w:pStyle w:val="13NormDOC-txt"/>
        <w:spacing w:before="170" w:line="288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EB2" w:rsidRDefault="00775EB2" w:rsidP="00775EB2">
      <w:pPr>
        <w:rPr>
          <w:rFonts w:ascii="Times New Roman" w:hAnsi="Times New Roman" w:cs="Times New Roman"/>
          <w:sz w:val="16"/>
          <w:szCs w:val="16"/>
        </w:rPr>
      </w:pPr>
    </w:p>
    <w:p w:rsidR="00775EB2" w:rsidRDefault="00775EB2" w:rsidP="00775EB2">
      <w:pPr>
        <w:rPr>
          <w:rFonts w:ascii="Times New Roman" w:hAnsi="Times New Roman" w:cs="Times New Roman"/>
          <w:sz w:val="16"/>
          <w:szCs w:val="16"/>
        </w:rPr>
      </w:pPr>
    </w:p>
    <w:p w:rsidR="00775EB2" w:rsidRPr="00606E62" w:rsidRDefault="00775EB2" w:rsidP="00775EB2">
      <w:pPr>
        <w:rPr>
          <w:rFonts w:ascii="Times New Roman" w:hAnsi="Times New Roman" w:cs="Times New Roman"/>
          <w:sz w:val="16"/>
          <w:szCs w:val="16"/>
        </w:rPr>
      </w:pPr>
    </w:p>
    <w:p w:rsidR="00526B4C" w:rsidRDefault="00526B4C" w:rsidP="00775EB2">
      <w:pPr>
        <w:rPr>
          <w:rFonts w:ascii="Times New Roman" w:hAnsi="Times New Roman" w:cs="Times New Roman"/>
          <w:sz w:val="28"/>
          <w:szCs w:val="28"/>
        </w:rPr>
      </w:pPr>
    </w:p>
    <w:p w:rsidR="00526B4C" w:rsidRDefault="00526B4C" w:rsidP="00775EB2">
      <w:pPr>
        <w:rPr>
          <w:rFonts w:ascii="Times New Roman" w:hAnsi="Times New Roman" w:cs="Times New Roman"/>
          <w:sz w:val="28"/>
          <w:szCs w:val="28"/>
        </w:rPr>
      </w:pPr>
    </w:p>
    <w:p w:rsidR="00526B4C" w:rsidRDefault="00526B4C" w:rsidP="00775EB2">
      <w:pPr>
        <w:rPr>
          <w:rFonts w:ascii="Times New Roman" w:hAnsi="Times New Roman" w:cs="Times New Roman"/>
          <w:sz w:val="28"/>
          <w:szCs w:val="28"/>
        </w:rPr>
      </w:pPr>
    </w:p>
    <w:p w:rsidR="00775EB2" w:rsidRDefault="00775EB2" w:rsidP="0077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Отношение к своему телесному Я</w:t>
      </w:r>
    </w:p>
    <w:p w:rsidR="00775EB2" w:rsidRDefault="00775EB2" w:rsidP="0077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3200400"/>
            <wp:effectExtent l="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75EB2" w:rsidRDefault="00775EB2" w:rsidP="00775EB2">
      <w:pPr>
        <w:rPr>
          <w:rFonts w:ascii="Times New Roman" w:hAnsi="Times New Roman" w:cs="Times New Roman"/>
          <w:sz w:val="28"/>
          <w:szCs w:val="28"/>
        </w:rPr>
      </w:pPr>
    </w:p>
    <w:p w:rsidR="00775EB2" w:rsidRDefault="00775EB2" w:rsidP="0077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5EB2" w:rsidRDefault="00775EB2" w:rsidP="00775E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 показали, что почти по всем исследуемым категориям произошёл рост позитивного отношения учащихся к изучаемым категориям. Наиболее проблемным местом оказалось отношение учащихся к культуре. Именно это направление и станет приоритетным для воспитательной работы школы в 2023-202</w:t>
      </w:r>
      <w:r w:rsidR="00BC79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304DF5" w:rsidRPr="00E2550C" w:rsidRDefault="00304DF5" w:rsidP="00BC7984">
      <w:pPr>
        <w:pStyle w:val="a4"/>
        <w:spacing w:before="189" w:line="360" w:lineRule="auto"/>
        <w:ind w:right="141"/>
        <w:jc w:val="both"/>
        <w:rPr>
          <w:sz w:val="28"/>
          <w:szCs w:val="28"/>
        </w:rPr>
      </w:pPr>
    </w:p>
    <w:p w:rsidR="00C50E44" w:rsidRPr="00C50E44" w:rsidRDefault="00C50E44" w:rsidP="00C50E44">
      <w:pPr>
        <w:pStyle w:val="a3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50E44" w:rsidRPr="00C50E44" w:rsidSect="00776A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5936"/>
    <w:multiLevelType w:val="hybridMultilevel"/>
    <w:tmpl w:val="DAF80BB4"/>
    <w:lvl w:ilvl="0" w:tplc="D52E00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8587F12"/>
    <w:multiLevelType w:val="hybridMultilevel"/>
    <w:tmpl w:val="DAF80BB4"/>
    <w:lvl w:ilvl="0" w:tplc="D52E00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2B78D3"/>
    <w:multiLevelType w:val="hybridMultilevel"/>
    <w:tmpl w:val="CBB0C9C2"/>
    <w:lvl w:ilvl="0" w:tplc="36EEB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C17AA6"/>
    <w:multiLevelType w:val="hybridMultilevel"/>
    <w:tmpl w:val="DAF80BB4"/>
    <w:lvl w:ilvl="0" w:tplc="D52E0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5">
    <w:nsid w:val="683D4581"/>
    <w:multiLevelType w:val="hybridMultilevel"/>
    <w:tmpl w:val="DAF80BB4"/>
    <w:lvl w:ilvl="0" w:tplc="D52E00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950464"/>
    <w:multiLevelType w:val="hybridMultilevel"/>
    <w:tmpl w:val="3808FBBC"/>
    <w:lvl w:ilvl="0" w:tplc="49FCC196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AAA"/>
    <w:rsid w:val="00026F39"/>
    <w:rsid w:val="00071443"/>
    <w:rsid w:val="00103D59"/>
    <w:rsid w:val="00145075"/>
    <w:rsid w:val="00166A13"/>
    <w:rsid w:val="001774C0"/>
    <w:rsid w:val="001C796C"/>
    <w:rsid w:val="00231868"/>
    <w:rsid w:val="00265572"/>
    <w:rsid w:val="00304DF5"/>
    <w:rsid w:val="0032238E"/>
    <w:rsid w:val="00367C61"/>
    <w:rsid w:val="003C585A"/>
    <w:rsid w:val="003F288C"/>
    <w:rsid w:val="0040176A"/>
    <w:rsid w:val="004176BA"/>
    <w:rsid w:val="0044107B"/>
    <w:rsid w:val="004C7556"/>
    <w:rsid w:val="00512D9A"/>
    <w:rsid w:val="005149E2"/>
    <w:rsid w:val="00526B4C"/>
    <w:rsid w:val="005361AB"/>
    <w:rsid w:val="0073419F"/>
    <w:rsid w:val="00775EB2"/>
    <w:rsid w:val="00776AAA"/>
    <w:rsid w:val="007F0A56"/>
    <w:rsid w:val="00812B81"/>
    <w:rsid w:val="00827B04"/>
    <w:rsid w:val="00863F1B"/>
    <w:rsid w:val="00877D82"/>
    <w:rsid w:val="008C68FE"/>
    <w:rsid w:val="00952EC6"/>
    <w:rsid w:val="009A0ED2"/>
    <w:rsid w:val="009B695B"/>
    <w:rsid w:val="00A21EA9"/>
    <w:rsid w:val="00BC7984"/>
    <w:rsid w:val="00C50E44"/>
    <w:rsid w:val="00D05E6E"/>
    <w:rsid w:val="00D2209F"/>
    <w:rsid w:val="00E2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6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50E44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50E4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7C61"/>
    <w:pPr>
      <w:widowControl w:val="0"/>
      <w:autoSpaceDE w:val="0"/>
      <w:autoSpaceDN w:val="0"/>
      <w:spacing w:after="0"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7C61"/>
    <w:pPr>
      <w:widowControl w:val="0"/>
      <w:autoSpaceDE w:val="0"/>
      <w:autoSpaceDN w:val="0"/>
      <w:spacing w:after="0" w:line="240" w:lineRule="auto"/>
      <w:ind w:left="110" w:firstLine="0"/>
      <w:jc w:val="left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103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8FE"/>
    <w:rPr>
      <w:rFonts w:ascii="Tahoma" w:hAnsi="Tahoma" w:cs="Tahoma"/>
      <w:sz w:val="16"/>
      <w:szCs w:val="16"/>
    </w:rPr>
  </w:style>
  <w:style w:type="paragraph" w:customStyle="1" w:styleId="13NormDOC-txt">
    <w:name w:val="13NormDOC-txt"/>
    <w:basedOn w:val="a"/>
    <w:uiPriority w:val="99"/>
    <w:rsid w:val="00775EB2"/>
    <w:pPr>
      <w:autoSpaceDE w:val="0"/>
      <w:autoSpaceDN w:val="0"/>
      <w:adjustRightInd w:val="0"/>
      <w:spacing w:before="113" w:after="0" w:line="220" w:lineRule="atLeast"/>
      <w:ind w:left="283" w:right="283" w:firstLine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школьный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федеральный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134</c:v>
                </c:pt>
                <c:pt idx="1">
                  <c:v>78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93-409B-A56F-EF2A3FBBE3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и призёры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школьный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федеральный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52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A93-409B-A56F-EF2A3FBBE3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школьный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федеральный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A93-409B-A56F-EF2A3FBBE397}"/>
            </c:ext>
          </c:extLst>
        </c:ser>
        <c:gapWidth val="219"/>
        <c:overlap val="-27"/>
        <c:axId val="91285760"/>
        <c:axId val="93951104"/>
      </c:barChart>
      <c:catAx>
        <c:axId val="91285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51104"/>
        <c:crosses val="autoZero"/>
        <c:auto val="1"/>
        <c:lblAlgn val="ctr"/>
        <c:lblOffset val="100"/>
      </c:catAx>
      <c:valAx>
        <c:axId val="93951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8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позитивное отношение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61.9</c:v>
                </c:pt>
                <c:pt idx="1">
                  <c:v>72.2</c:v>
                </c:pt>
                <c:pt idx="2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99-4F6A-A6B8-D4BC1898DF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нейтральное отношение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14.8</c:v>
                </c:pt>
                <c:pt idx="1">
                  <c:v>27.8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99-4F6A-A6B8-D4BC1898DF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негативное отношение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23.3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C99-4F6A-A6B8-D4BC1898DF5E}"/>
            </c:ext>
          </c:extLst>
        </c:ser>
        <c:gapWidth val="219"/>
        <c:overlap val="-27"/>
        <c:axId val="116180864"/>
        <c:axId val="126666624"/>
      </c:barChart>
      <c:catAx>
        <c:axId val="1161808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666624"/>
        <c:crosses val="autoZero"/>
        <c:auto val="1"/>
        <c:lblAlgn val="ctr"/>
        <c:lblOffset val="100"/>
      </c:catAx>
      <c:valAx>
        <c:axId val="1266666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8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позитивное отношение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68.8</c:v>
                </c:pt>
                <c:pt idx="2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77-4580-A696-27DA388994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нейтральное отношение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17.2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77-4580-A696-27DA388994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негативное отношение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32.800000000000011</c:v>
                </c:pt>
                <c:pt idx="1">
                  <c:v>22.2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77-4580-A696-27DA38899458}"/>
            </c:ext>
          </c:extLst>
        </c:ser>
        <c:gapWidth val="219"/>
        <c:overlap val="-27"/>
        <c:axId val="126781312"/>
        <c:axId val="126820352"/>
      </c:barChart>
      <c:catAx>
        <c:axId val="1267813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820352"/>
        <c:crosses val="autoZero"/>
        <c:auto val="1"/>
        <c:lblAlgn val="ctr"/>
        <c:lblOffset val="100"/>
      </c:catAx>
      <c:valAx>
        <c:axId val="126820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78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позитивное отношение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76.400000000000006</c:v>
                </c:pt>
                <c:pt idx="1">
                  <c:v>68.8</c:v>
                </c:pt>
                <c:pt idx="2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F2-4845-826D-2D44CE8692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нейтральное отношение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14.8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F2-4845-826D-2D44CE8692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негативное отношение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8.8000000000000007</c:v>
                </c:pt>
                <c:pt idx="1">
                  <c:v>21.2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8F2-4845-826D-2D44CE8692B9}"/>
            </c:ext>
          </c:extLst>
        </c:ser>
        <c:gapWidth val="219"/>
        <c:overlap val="-27"/>
        <c:axId val="116352128"/>
        <c:axId val="116353664"/>
      </c:barChart>
      <c:catAx>
        <c:axId val="1163521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3664"/>
        <c:crosses val="autoZero"/>
        <c:auto val="1"/>
        <c:lblAlgn val="ctr"/>
        <c:lblOffset val="100"/>
      </c:catAx>
      <c:valAx>
        <c:axId val="116353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2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позитивное отношение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76.3</c:v>
                </c:pt>
                <c:pt idx="1">
                  <c:v>90</c:v>
                </c:pt>
                <c:pt idx="2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8E-445E-B548-52165E9F8D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нейтральное отношение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14.8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8E-445E-B548-52165E9F8D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негативное отношение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8.9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E8E-445E-B548-52165E9F8DF7}"/>
            </c:ext>
          </c:extLst>
        </c:ser>
        <c:gapWidth val="219"/>
        <c:overlap val="-27"/>
        <c:axId val="116452736"/>
        <c:axId val="116454528"/>
      </c:barChart>
      <c:catAx>
        <c:axId val="116452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54528"/>
        <c:crosses val="autoZero"/>
        <c:auto val="1"/>
        <c:lblAlgn val="ctr"/>
        <c:lblOffset val="100"/>
      </c:catAx>
      <c:valAx>
        <c:axId val="116454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5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позитивное отношение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45.9</c:v>
                </c:pt>
                <c:pt idx="1">
                  <c:v>61</c:v>
                </c:pt>
                <c:pt idx="2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FA-43A4-ADF6-EC5DE25664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нейтральное отношение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27.7</c:v>
                </c:pt>
                <c:pt idx="1">
                  <c:v>11.4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FA-43A4-ADF6-EC5DE25664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негативное отношение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26.4</c:v>
                </c:pt>
                <c:pt idx="1">
                  <c:v>27.6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FA-43A4-ADF6-EC5DE2566491}"/>
            </c:ext>
          </c:extLst>
        </c:ser>
        <c:gapWidth val="219"/>
        <c:overlap val="-27"/>
        <c:axId val="114771840"/>
        <c:axId val="114773376"/>
      </c:barChart>
      <c:catAx>
        <c:axId val="114771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73376"/>
        <c:crosses val="autoZero"/>
        <c:auto val="1"/>
        <c:lblAlgn val="ctr"/>
        <c:lblOffset val="100"/>
      </c:catAx>
      <c:valAx>
        <c:axId val="114773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71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позитивное отношение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50.1</c:v>
                </c:pt>
                <c:pt idx="1">
                  <c:v>69.400000000000006</c:v>
                </c:pt>
                <c:pt idx="2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B4-47BC-AD09-4E942130A7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нейтральное отношение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24.2</c:v>
                </c:pt>
                <c:pt idx="1">
                  <c:v>7.8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B4-47BC-AD09-4E942130A7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негативное отношение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25.4</c:v>
                </c:pt>
                <c:pt idx="1">
                  <c:v>22.8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B4-47BC-AD09-4E942130A7CB}"/>
            </c:ext>
          </c:extLst>
        </c:ser>
        <c:gapWidth val="219"/>
        <c:overlap val="-27"/>
        <c:axId val="116466048"/>
        <c:axId val="116467584"/>
      </c:barChart>
      <c:catAx>
        <c:axId val="116466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67584"/>
        <c:crosses val="autoZero"/>
        <c:auto val="1"/>
        <c:lblAlgn val="ctr"/>
        <c:lblOffset val="100"/>
      </c:catAx>
      <c:valAx>
        <c:axId val="116467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6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позитивное отношение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2022-2022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70.900000000000006</c:v>
                </c:pt>
                <c:pt idx="1">
                  <c:v>75.8</c:v>
                </c:pt>
                <c:pt idx="2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DB-4FCC-B8BD-F880B00AD1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нейтральное отношение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2022-2022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18.3</c:v>
                </c:pt>
                <c:pt idx="1">
                  <c:v>10</c:v>
                </c:pt>
                <c:pt idx="2">
                  <c:v>11.2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DB-4FCC-B8BD-F880B00AD1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негативное отношение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2022-2022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10.8</c:v>
                </c:pt>
                <c:pt idx="1">
                  <c:v>14.2</c:v>
                </c:pt>
                <c:pt idx="2">
                  <c:v>10.8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DB-4FCC-B8BD-F880B00AD170}"/>
            </c:ext>
          </c:extLst>
        </c:ser>
        <c:gapWidth val="219"/>
        <c:overlap val="-27"/>
        <c:axId val="125905536"/>
        <c:axId val="125907328"/>
      </c:barChart>
      <c:catAx>
        <c:axId val="1259055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907328"/>
        <c:crosses val="autoZero"/>
        <c:auto val="1"/>
        <c:lblAlgn val="ctr"/>
        <c:lblOffset val="100"/>
      </c:catAx>
      <c:valAx>
        <c:axId val="125907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90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позитивное отношение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61.6</c:v>
                </c:pt>
                <c:pt idx="1">
                  <c:v>87.4</c:v>
                </c:pt>
                <c:pt idx="2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14-47D6-A785-885499D60F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нейтральное отношение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17.600000000000001</c:v>
                </c:pt>
                <c:pt idx="1">
                  <c:v>9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14-47D6-A785-885499D60F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негативное отношение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20.8</c:v>
                </c:pt>
                <c:pt idx="1">
                  <c:v>3.6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614-47D6-A785-885499D60F91}"/>
            </c:ext>
          </c:extLst>
        </c:ser>
        <c:gapWidth val="219"/>
        <c:overlap val="-27"/>
        <c:axId val="116479104"/>
        <c:axId val="116480640"/>
      </c:barChart>
      <c:catAx>
        <c:axId val="116479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80640"/>
        <c:crosses val="autoZero"/>
        <c:auto val="1"/>
        <c:lblAlgn val="ctr"/>
        <c:lblOffset val="100"/>
      </c:catAx>
      <c:valAx>
        <c:axId val="116480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7910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978F-FD43-4AA7-AE79-BA5737CF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23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2024-09-30T10:55:00Z</dcterms:created>
  <dcterms:modified xsi:type="dcterms:W3CDTF">2025-01-21T03:40:00Z</dcterms:modified>
</cp:coreProperties>
</file>